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92" w:rsidRPr="0043634B" w:rsidRDefault="005B0F92" w:rsidP="00A233EC">
      <w:pPr>
        <w:rPr>
          <w:rFonts w:ascii="Arial" w:hAnsi="Arial" w:cs="Arial"/>
          <w:sz w:val="23"/>
          <w:szCs w:val="23"/>
          <w:lang w:val="sr-Cyrl-CS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/>
      </w:tblPr>
      <w:tblGrid>
        <w:gridCol w:w="2061"/>
        <w:gridCol w:w="5094"/>
        <w:gridCol w:w="2241"/>
      </w:tblGrid>
      <w:tr w:rsidR="00BE7879" w:rsidTr="00142F85">
        <w:trPr>
          <w:trHeight w:val="494"/>
        </w:trPr>
        <w:tc>
          <w:tcPr>
            <w:tcW w:w="2088" w:type="dxa"/>
          </w:tcPr>
          <w:p w:rsidR="00BE7879" w:rsidRDefault="00BE7879" w:rsidP="00142F85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483" w:type="dxa"/>
            <w:gridSpan w:val="2"/>
            <w:vMerge w:val="restart"/>
          </w:tcPr>
          <w:p w:rsidR="00BE7879" w:rsidRPr="0057232E" w:rsidRDefault="00BE7879" w:rsidP="00142F85">
            <w:pPr>
              <w:jc w:val="center"/>
              <w:rPr>
                <w:sz w:val="28"/>
                <w:szCs w:val="28"/>
                <w:lang w:val="ru-RU"/>
              </w:rPr>
            </w:pPr>
            <w:r w:rsidRPr="0057232E">
              <w:rPr>
                <w:sz w:val="28"/>
                <w:szCs w:val="28"/>
                <w:lang w:val="ru-RU"/>
              </w:rPr>
              <w:t>ДРУШТВО ПЕДАГОГА ТЕХНИЧКЕ КУЛТУРЕ СРБИЈЕ</w:t>
            </w:r>
          </w:p>
          <w:p w:rsidR="00BE7879" w:rsidRPr="0057232E" w:rsidRDefault="00BE7879" w:rsidP="00142F8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7232E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BE7879" w:rsidRDefault="00BE7879" w:rsidP="00142F8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rFonts w:ascii="Arial" w:hAnsi="Arial" w:cs="Arial"/>
                <w:sz w:val="28"/>
                <w:szCs w:val="28"/>
                <w:lang w:val="sr-Cyrl-CS"/>
              </w:rPr>
              <w:t>Окружно</w:t>
            </w:r>
            <w:r w:rsidRPr="0057232E">
              <w:rPr>
                <w:rFonts w:ascii="Arial" w:hAnsi="Arial" w:cs="Arial"/>
                <w:b/>
                <w:lang w:val="sr-Cyrl-CS"/>
              </w:rPr>
              <w:t xml:space="preserve"> такмичење</w:t>
            </w:r>
          </w:p>
        </w:tc>
      </w:tr>
      <w:tr w:rsidR="00BE7879" w:rsidTr="00BE4974">
        <w:trPr>
          <w:trHeight w:val="512"/>
        </w:trPr>
        <w:tc>
          <w:tcPr>
            <w:tcW w:w="2088" w:type="dxa"/>
            <w:tcBorders>
              <w:bottom w:val="single" w:sz="12" w:space="0" w:color="auto"/>
            </w:tcBorders>
          </w:tcPr>
          <w:p w:rsidR="00BE7879" w:rsidRDefault="00BE7879" w:rsidP="00142F85">
            <w:pPr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lang w:val="ru-RU"/>
              </w:rPr>
              <w:t>Шифра ученика</w:t>
            </w:r>
          </w:p>
        </w:tc>
        <w:tc>
          <w:tcPr>
            <w:tcW w:w="7483" w:type="dxa"/>
            <w:gridSpan w:val="2"/>
            <w:vMerge/>
            <w:tcBorders>
              <w:bottom w:val="single" w:sz="12" w:space="0" w:color="auto"/>
            </w:tcBorders>
          </w:tcPr>
          <w:p w:rsidR="00BE7879" w:rsidRPr="0057232E" w:rsidRDefault="00BE7879" w:rsidP="00142F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7879" w:rsidTr="00BE4974">
        <w:tc>
          <w:tcPr>
            <w:tcW w:w="208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7879" w:rsidRDefault="00BE7879" w:rsidP="00142F8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БОДОВА</w:t>
            </w:r>
          </w:p>
          <w:p w:rsidR="00BE7879" w:rsidRDefault="00BE7879" w:rsidP="00142F85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22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7879" w:rsidRDefault="00BE7879" w:rsidP="00142F8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Т Е С Т        </w:t>
            </w: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>7</w:t>
            </w:r>
            <w:r w:rsidRPr="0057232E">
              <w:rPr>
                <w:rFonts w:ascii="Arial Black" w:hAnsi="Arial Black"/>
                <w:sz w:val="28"/>
                <w:szCs w:val="28"/>
                <w:lang w:val="ru-RU"/>
              </w:rPr>
              <w:t>. разред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BE7879" w:rsidRDefault="00BE7879" w:rsidP="00142F8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13.04.2014.</w:t>
            </w:r>
          </w:p>
        </w:tc>
      </w:tr>
    </w:tbl>
    <w:p w:rsidR="007B15AE" w:rsidRPr="007B15AE" w:rsidRDefault="007B15AE" w:rsidP="00A233EC">
      <w:pPr>
        <w:rPr>
          <w:rFonts w:ascii="Arial" w:hAnsi="Arial" w:cs="Arial"/>
          <w:sz w:val="23"/>
          <w:szCs w:val="23"/>
          <w:lang w:val="sr-Cyrl-CS"/>
        </w:rPr>
      </w:pPr>
    </w:p>
    <w:p w:rsidR="00CE752D" w:rsidRPr="00512387" w:rsidRDefault="00BE3A6D" w:rsidP="00A233EC">
      <w:pPr>
        <w:rPr>
          <w:rFonts w:ascii="Arial" w:hAnsi="Arial" w:cs="Arial"/>
          <w:i/>
          <w:sz w:val="20"/>
          <w:szCs w:val="20"/>
          <w:lang w:val="sr-Cyrl-CS"/>
        </w:rPr>
      </w:pPr>
      <w:r w:rsidRPr="00512387">
        <w:rPr>
          <w:rFonts w:ascii="Arial" w:hAnsi="Arial" w:cs="Arial"/>
          <w:i/>
          <w:sz w:val="20"/>
          <w:szCs w:val="20"/>
          <w:lang w:val="sr-Cyrl-CS"/>
        </w:rPr>
        <w:t>/ упиши, подвуци, заокружи тачан одговор /</w:t>
      </w:r>
    </w:p>
    <w:p w:rsidR="00CE752D" w:rsidRPr="004C4290" w:rsidRDefault="00CE752D" w:rsidP="00A233EC">
      <w:pPr>
        <w:rPr>
          <w:rFonts w:ascii="Arial" w:hAnsi="Arial" w:cs="Arial"/>
          <w:sz w:val="23"/>
          <w:szCs w:val="23"/>
        </w:rPr>
      </w:pPr>
    </w:p>
    <w:p w:rsidR="006D4FD7" w:rsidRDefault="006D4FD7" w:rsidP="005940FE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5940FE" w:rsidRPr="005940FE" w:rsidRDefault="005B4E4F" w:rsidP="005940FE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459pt;margin-top:9.3pt;width:27pt;height:18pt;z-index:251647488">
            <v:textbox>
              <w:txbxContent>
                <w:p w:rsidR="004C08D4" w:rsidRPr="00E44F2C" w:rsidRDefault="00E44F2C" w:rsidP="004C0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5940FE">
        <w:rPr>
          <w:rFonts w:ascii="Arial" w:hAnsi="Arial" w:cs="Arial"/>
          <w:b/>
          <w:sz w:val="23"/>
          <w:szCs w:val="23"/>
          <w:lang w:val="sr-Cyrl-CS"/>
        </w:rPr>
        <w:t xml:space="preserve">1.  </w:t>
      </w:r>
      <w:r w:rsidR="005940FE" w:rsidRPr="005940FE">
        <w:rPr>
          <w:rFonts w:ascii="TimesNewRoman" w:hAnsi="TimesNewRoman" w:cs="TimesNewRoman"/>
          <w:lang w:val="ru-RU"/>
        </w:rPr>
        <w:t>Наведи два основна начина обраде метала:</w:t>
      </w:r>
    </w:p>
    <w:p w:rsidR="005940FE" w:rsidRDefault="005940FE" w:rsidP="005940F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1._______________________________________________</w:t>
      </w:r>
    </w:p>
    <w:p w:rsidR="005940FE" w:rsidRPr="005940FE" w:rsidRDefault="005940FE" w:rsidP="005940FE">
      <w:pPr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2._______________________________________________</w:t>
      </w:r>
    </w:p>
    <w:p w:rsidR="00143354" w:rsidRDefault="00143354" w:rsidP="00A233EC">
      <w:pPr>
        <w:rPr>
          <w:rFonts w:ascii="Arial" w:hAnsi="Arial" w:cs="Arial"/>
          <w:sz w:val="23"/>
          <w:szCs w:val="23"/>
          <w:lang w:val="sr-Cyrl-CS"/>
        </w:rPr>
      </w:pPr>
    </w:p>
    <w:p w:rsidR="005940FE" w:rsidRPr="005940FE" w:rsidRDefault="005B4E4F" w:rsidP="005940FE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ascii="Arial" w:hAnsi="Arial" w:cs="Arial"/>
          <w:noProof/>
          <w:sz w:val="23"/>
          <w:szCs w:val="23"/>
        </w:rPr>
        <w:pict>
          <v:shape id="_x0000_s1146" type="#_x0000_t202" style="position:absolute;margin-left:459pt;margin-top:-.3pt;width:27pt;height:18pt;z-index:251648512">
            <v:textbox>
              <w:txbxContent>
                <w:p w:rsidR="004C08D4" w:rsidRPr="00E44F2C" w:rsidRDefault="00E44F2C" w:rsidP="004C0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5940FE">
        <w:rPr>
          <w:rFonts w:ascii="Arial" w:hAnsi="Arial" w:cs="Arial"/>
          <w:sz w:val="23"/>
          <w:szCs w:val="23"/>
          <w:lang w:val="sr-Cyrl-CS"/>
        </w:rPr>
        <w:t xml:space="preserve">2.  </w:t>
      </w:r>
      <w:r w:rsidR="005940FE" w:rsidRPr="005940FE">
        <w:rPr>
          <w:rFonts w:ascii="TimesNewRoman" w:hAnsi="TimesNewRoman" w:cs="TimesNewRoman"/>
          <w:lang w:val="ru-RU"/>
        </w:rPr>
        <w:t>Наведи три начина спајања металних делова нераздвојивим везама:</w:t>
      </w:r>
    </w:p>
    <w:p w:rsidR="006E2F28" w:rsidRDefault="006E2F28" w:rsidP="005940FE">
      <w:pPr>
        <w:rPr>
          <w:rFonts w:asciiTheme="minorHAnsi" w:hAnsiTheme="minorHAnsi" w:cs="TimesNewRoman"/>
          <w:lang w:val="sr-Cyrl-CS"/>
        </w:rPr>
      </w:pPr>
    </w:p>
    <w:p w:rsidR="005940FE" w:rsidRDefault="005940FE" w:rsidP="005940FE">
      <w:pPr>
        <w:rPr>
          <w:rFonts w:cs="TimesNewRoman"/>
          <w:lang w:val="sr-Cyrl-CS"/>
        </w:rPr>
      </w:pPr>
      <w:r>
        <w:rPr>
          <w:rFonts w:ascii="TimesNewRoman" w:hAnsi="TimesNewRoman" w:cs="TimesNewRoman"/>
        </w:rPr>
        <w:t>а. ___________________ б. ___________________ в. _________________</w:t>
      </w:r>
    </w:p>
    <w:p w:rsidR="005940FE" w:rsidRDefault="005940FE" w:rsidP="005940FE">
      <w:pPr>
        <w:rPr>
          <w:rFonts w:cs="TimesNewRoman"/>
          <w:lang w:val="sr-Cyrl-CS"/>
        </w:rPr>
      </w:pPr>
    </w:p>
    <w:p w:rsidR="005940FE" w:rsidRPr="005940FE" w:rsidRDefault="005B4E4F" w:rsidP="005940FE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147" type="#_x0000_t202" style="position:absolute;margin-left:459pt;margin-top:12.3pt;width:27pt;height:18pt;z-index:251649536">
            <v:textbox>
              <w:txbxContent>
                <w:p w:rsidR="004C08D4" w:rsidRPr="00143116" w:rsidRDefault="004C08D4" w:rsidP="004C08D4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 w:rsidR="005940FE">
        <w:rPr>
          <w:rFonts w:cs="TimesNewRoman"/>
          <w:lang w:val="sr-Cyrl-CS"/>
        </w:rPr>
        <w:t xml:space="preserve">3.  </w:t>
      </w:r>
      <w:r w:rsidR="00594D52">
        <w:rPr>
          <w:rFonts w:ascii="TimesNewRoman" w:hAnsi="TimesNewRoman" w:cs="TimesNewRoman"/>
          <w:lang w:val="ru-RU"/>
        </w:rPr>
        <w:t xml:space="preserve">Полирање </w:t>
      </w:r>
      <w:r w:rsidR="005940FE" w:rsidRPr="005940FE">
        <w:rPr>
          <w:rFonts w:ascii="TimesNewRoman" w:hAnsi="TimesNewRoman" w:cs="TimesNewRoman"/>
          <w:lang w:val="ru-RU"/>
        </w:rPr>
        <w:t xml:space="preserve"> је обрада која се примењује :</w:t>
      </w:r>
    </w:p>
    <w:p w:rsidR="005940FE" w:rsidRPr="005940FE" w:rsidRDefault="005940FE" w:rsidP="005940FE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Pr="005940FE">
        <w:rPr>
          <w:rFonts w:ascii="TimesNewRoman" w:hAnsi="TimesNewRoman" w:cs="TimesNewRoman"/>
          <w:lang w:val="ru-RU"/>
        </w:rPr>
        <w:t>а. на почетку обраде предмета и веома је груба</w:t>
      </w:r>
    </w:p>
    <w:p w:rsidR="005940FE" w:rsidRDefault="005940FE" w:rsidP="005940FE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Pr="005940FE">
        <w:rPr>
          <w:rFonts w:ascii="TimesNewRoman" w:hAnsi="TimesNewRoman" w:cs="TimesNewRoman"/>
          <w:lang w:val="ru-RU"/>
        </w:rPr>
        <w:t>б</w:t>
      </w:r>
      <w:r w:rsidR="00FB10DF">
        <w:rPr>
          <w:rFonts w:ascii="TimesNewRoman" w:hAnsi="TimesNewRoman" w:cs="TimesNewRoman"/>
          <w:lang w:val="ru-RU"/>
        </w:rPr>
        <w:t>. на крају обраде и даје глатко</w:t>
      </w:r>
      <w:r w:rsidRPr="005940FE">
        <w:rPr>
          <w:rFonts w:ascii="TimesNewRoman" w:hAnsi="TimesNewRoman" w:cs="TimesNewRoman"/>
          <w:lang w:val="ru-RU"/>
        </w:rPr>
        <w:t xml:space="preserve"> обрађене површине</w:t>
      </w:r>
    </w:p>
    <w:p w:rsidR="005940FE" w:rsidRDefault="005940FE" w:rsidP="005940FE">
      <w:pPr>
        <w:rPr>
          <w:rFonts w:ascii="TimesNewRoman" w:hAnsi="TimesNewRoman" w:cs="TimesNewRoman"/>
          <w:lang w:val="ru-RU"/>
        </w:rPr>
      </w:pPr>
    </w:p>
    <w:p w:rsidR="00957704" w:rsidRPr="00957704" w:rsidRDefault="005B4E4F" w:rsidP="00957704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pict>
          <v:shape id="_x0000_s1148" type="#_x0000_t202" style="position:absolute;margin-left:459pt;margin-top:2.05pt;width:27pt;height:18pt;z-index:251650560">
            <v:textbox>
              <w:txbxContent>
                <w:p w:rsidR="004C08D4" w:rsidRPr="00012502" w:rsidRDefault="00012502" w:rsidP="004C08D4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957704">
        <w:rPr>
          <w:rFonts w:ascii="TimesNewRoman" w:hAnsi="TimesNewRoman" w:cs="TimesNewRoman"/>
          <w:lang w:val="ru-RU"/>
        </w:rPr>
        <w:t xml:space="preserve">4.  </w:t>
      </w:r>
      <w:r w:rsidR="00153FFF">
        <w:rPr>
          <w:rFonts w:ascii="TimesNewRoman" w:hAnsi="TimesNewRoman" w:cs="TimesNewRoman"/>
          <w:lang w:val="ru-RU"/>
        </w:rPr>
        <w:t xml:space="preserve">Високу темпаратрру најбоље </w:t>
      </w:r>
      <w:r w:rsidR="00957704" w:rsidRPr="00957704">
        <w:rPr>
          <w:rFonts w:ascii="TimesNewRoman" w:hAnsi="TimesNewRoman" w:cs="TimesNewRoman"/>
          <w:lang w:val="ru-RU"/>
        </w:rPr>
        <w:t>подноси:</w:t>
      </w:r>
    </w:p>
    <w:p w:rsidR="005940FE" w:rsidRDefault="00957704" w:rsidP="00957704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="00153FFF">
        <w:rPr>
          <w:rFonts w:ascii="TimesNewRoman" w:hAnsi="TimesNewRoman" w:cs="TimesNewRoman"/>
          <w:lang w:val="ru-RU"/>
        </w:rPr>
        <w:t>а)  олово</w:t>
      </w:r>
      <w:r>
        <w:rPr>
          <w:rFonts w:ascii="TimesNewRoman" w:hAnsi="TimesNewRoman" w:cs="TimesNewRoman"/>
          <w:lang w:val="ru-RU"/>
        </w:rPr>
        <w:tab/>
      </w:r>
      <w:r w:rsidR="00512387">
        <w:rPr>
          <w:rFonts w:ascii="TimesNewRoman" w:hAnsi="TimesNewRoman" w:cs="TimesNewRoman"/>
          <w:lang w:val="ru-RU"/>
        </w:rPr>
        <w:tab/>
      </w:r>
      <w:r w:rsidR="00153FFF">
        <w:rPr>
          <w:rFonts w:ascii="TimesNewRoman" w:hAnsi="TimesNewRoman" w:cs="TimesNewRoman"/>
          <w:lang w:val="ru-RU"/>
        </w:rPr>
        <w:t>б)  калај</w:t>
      </w:r>
      <w:r>
        <w:rPr>
          <w:rFonts w:ascii="TimesNewRoman" w:hAnsi="TimesNewRoman" w:cs="TimesNewRoman"/>
          <w:lang w:val="ru-RU"/>
        </w:rPr>
        <w:tab/>
      </w:r>
      <w:r w:rsidR="00512387">
        <w:rPr>
          <w:rFonts w:ascii="TimesNewRoman" w:hAnsi="TimesNewRoman" w:cs="TimesNewRoman"/>
          <w:lang w:val="ru-RU"/>
        </w:rPr>
        <w:tab/>
      </w:r>
      <w:r w:rsidR="00153FFF">
        <w:rPr>
          <w:rFonts w:ascii="TimesNewRoman" w:hAnsi="TimesNewRoman" w:cs="TimesNewRoman"/>
          <w:lang w:val="ru-RU"/>
        </w:rPr>
        <w:t>в)  азбест</w:t>
      </w:r>
    </w:p>
    <w:p w:rsidR="00957704" w:rsidRDefault="00957704" w:rsidP="00957704">
      <w:pPr>
        <w:rPr>
          <w:rFonts w:ascii="TimesNewRoman" w:hAnsi="TimesNewRoman" w:cs="TimesNewRoman"/>
          <w:lang w:val="ru-RU"/>
        </w:rPr>
      </w:pPr>
    </w:p>
    <w:p w:rsidR="00957704" w:rsidRDefault="005B4E4F" w:rsidP="00284B0C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ascii="Arial" w:hAnsi="Arial" w:cs="Arial"/>
          <w:noProof/>
          <w:sz w:val="23"/>
          <w:szCs w:val="23"/>
        </w:rPr>
        <w:pict>
          <v:shape id="_x0000_s1154" type="#_x0000_t202" style="position:absolute;margin-left:459pt;margin-top:5.65pt;width:27pt;height:18pt;z-index:251656704">
            <v:textbox>
              <w:txbxContent>
                <w:p w:rsidR="004C08D4" w:rsidRPr="00012502" w:rsidRDefault="004E2F79" w:rsidP="004C08D4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1E28F3">
        <w:rPr>
          <w:rFonts w:ascii="TimesNewRoman" w:hAnsi="TimesNewRoman" w:cs="TimesNewRoman"/>
          <w:lang w:val="ru-RU"/>
        </w:rPr>
        <w:t xml:space="preserve">5.  </w:t>
      </w:r>
      <w:r w:rsidR="004E2F79">
        <w:rPr>
          <w:rFonts w:ascii="TimesNewRoman" w:hAnsi="TimesNewRoman" w:cs="TimesNewRoman"/>
          <w:lang w:val="ru-RU"/>
        </w:rPr>
        <w:t>Пожар услед паљења електричне инсталације најефикасније се гаси</w:t>
      </w:r>
    </w:p>
    <w:p w:rsidR="001E28F3" w:rsidRDefault="001E28F3" w:rsidP="001E28F3">
      <w:pPr>
        <w:rPr>
          <w:rFonts w:ascii="TimesNewRoman" w:hAnsi="TimesNewRoman" w:cs="TimesNewRoman"/>
          <w:lang w:val="ru-RU"/>
        </w:rPr>
      </w:pPr>
    </w:p>
    <w:p w:rsidR="004E2F79" w:rsidRDefault="004E2F79" w:rsidP="001E28F3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  <w:t>а.  Крупним каменом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  <w:t>б.  Водом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  <w:t>в.  Песком</w:t>
      </w:r>
    </w:p>
    <w:p w:rsidR="004E2F79" w:rsidRDefault="004E2F79" w:rsidP="001E28F3">
      <w:pPr>
        <w:rPr>
          <w:rFonts w:ascii="TimesNewRoman" w:hAnsi="TimesNewRoman" w:cs="TimesNewRoman"/>
          <w:lang w:val="ru-RU"/>
        </w:rPr>
      </w:pPr>
    </w:p>
    <w:p w:rsidR="0051047F" w:rsidRPr="0051047F" w:rsidRDefault="005B4E4F" w:rsidP="0051047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pict>
          <v:shape id="_x0000_s1153" type="#_x0000_t202" style="position:absolute;margin-left:459pt;margin-top:.25pt;width:27pt;height:18pt;z-index:251655680">
            <v:textbox>
              <w:txbxContent>
                <w:p w:rsidR="004C08D4" w:rsidRPr="00E44F2C" w:rsidRDefault="00E44F2C" w:rsidP="004C0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E28F3">
        <w:rPr>
          <w:rFonts w:ascii="TimesNewRoman" w:hAnsi="TimesNewRoman" w:cs="TimesNewRoman"/>
          <w:lang w:val="ru-RU"/>
        </w:rPr>
        <w:t>6</w:t>
      </w:r>
      <w:r w:rsidR="001E28F3" w:rsidRPr="00947A4C">
        <w:rPr>
          <w:rFonts w:ascii="TimesNewRoman" w:hAnsi="TimesNewRoman" w:cs="TimesNewRoman"/>
          <w:color w:val="FF0000"/>
          <w:lang w:val="ru-RU"/>
        </w:rPr>
        <w:t xml:space="preserve">.  </w:t>
      </w:r>
      <w:r w:rsidR="0051047F" w:rsidRPr="0051047F">
        <w:rPr>
          <w:rFonts w:ascii="TimesNewRoman" w:hAnsi="TimesNewRoman" w:cs="TimesNewRoman"/>
          <w:lang w:val="ru-RU"/>
        </w:rPr>
        <w:t xml:space="preserve">У размери </w:t>
      </w:r>
      <w:r w:rsidR="0051047F" w:rsidRPr="00EF29DC">
        <w:rPr>
          <w:rFonts w:ascii="TimesNewRoman" w:hAnsi="TimesNewRoman" w:cs="TimesNewRoman"/>
          <w:b/>
          <w:lang w:val="ru-RU"/>
        </w:rPr>
        <w:t>10:1</w:t>
      </w:r>
      <w:r w:rsidR="0051047F" w:rsidRPr="0051047F">
        <w:rPr>
          <w:rFonts w:ascii="TimesNewRoman" w:hAnsi="TimesNewRoman" w:cs="TimesNewRoman"/>
          <w:lang w:val="ru-RU"/>
        </w:rPr>
        <w:t xml:space="preserve">, колико ће </w:t>
      </w:r>
      <w:r w:rsidR="0051047F" w:rsidRPr="00EF29DC">
        <w:rPr>
          <w:rFonts w:ascii="TimesNewRoman" w:hAnsi="TimesNewRoman" w:cs="TimesNewRoman"/>
          <w:b/>
          <w:lang w:val="ru-RU"/>
        </w:rPr>
        <w:t>на цртежу</w:t>
      </w:r>
      <w:r w:rsidR="0051047F" w:rsidRPr="0051047F">
        <w:rPr>
          <w:rFonts w:ascii="TimesNewRoman" w:hAnsi="TimesNewRoman" w:cs="TimesNewRoman"/>
          <w:lang w:val="ru-RU"/>
        </w:rPr>
        <w:t xml:space="preserve"> износити 4,5</w:t>
      </w:r>
      <w:r w:rsidR="00EF29DC" w:rsidRPr="00EF29DC">
        <w:rPr>
          <w:rFonts w:ascii="TimesNewRoman" w:hAnsi="TimesNewRoman" w:cs="TimesNewRoman"/>
          <w:lang w:val="ru-RU"/>
        </w:rPr>
        <w:t xml:space="preserve"> </w:t>
      </w:r>
      <w:r w:rsidR="0051047F" w:rsidRPr="0051047F">
        <w:rPr>
          <w:rFonts w:ascii="TimesNewRoman" w:hAnsi="TimesNewRoman" w:cs="TimesNewRoman"/>
          <w:lang w:val="ru-RU"/>
        </w:rPr>
        <w:t>милиметара у природи?</w:t>
      </w:r>
    </w:p>
    <w:p w:rsidR="001E28F3" w:rsidRPr="0051047F" w:rsidRDefault="0051047F" w:rsidP="0051047F">
      <w:pPr>
        <w:rPr>
          <w:rFonts w:cs="TimesNewRoman"/>
          <w:color w:val="FF0000"/>
          <w:lang w:val="ru-RU"/>
        </w:rPr>
      </w:pPr>
      <w:r w:rsidRPr="00EF29DC">
        <w:rPr>
          <w:rFonts w:ascii="TimesNewRoman" w:hAnsi="TimesNewRoman" w:cs="TimesNewRoman"/>
          <w:lang w:val="ru-RU"/>
        </w:rPr>
        <w:tab/>
      </w:r>
      <w:r w:rsidRPr="00EF29DC"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</w:rPr>
        <w:t>a</w:t>
      </w:r>
      <w:r w:rsidRPr="0051047F">
        <w:rPr>
          <w:rFonts w:ascii="TimesNewRoman" w:hAnsi="TimesNewRoman" w:cs="TimesNewRoman"/>
          <w:lang w:val="ru-RU"/>
        </w:rPr>
        <w:t xml:space="preserve">. 0,45 </w:t>
      </w:r>
      <w:r>
        <w:rPr>
          <w:rFonts w:ascii="TimesNewRoman" w:hAnsi="TimesNewRoman" w:cs="TimesNewRoman"/>
        </w:rPr>
        <w:t>cm</w:t>
      </w:r>
      <w:r w:rsidRPr="0051047F">
        <w:rPr>
          <w:rFonts w:ascii="TimesNewRoman" w:hAnsi="TimesNewRoman" w:cs="TimesNewRoman"/>
          <w:lang w:val="ru-RU"/>
        </w:rPr>
        <w:t xml:space="preserve"> </w:t>
      </w:r>
      <w:r w:rsidRPr="0051047F">
        <w:rPr>
          <w:rFonts w:ascii="TimesNewRoman" w:hAnsi="TimesNewRoman" w:cs="TimesNewRoman"/>
          <w:lang w:val="ru-RU"/>
        </w:rPr>
        <w:tab/>
      </w:r>
      <w:r w:rsidRPr="0051047F">
        <w:rPr>
          <w:rFonts w:ascii="TimesNewRoman" w:hAnsi="TimesNewRoman" w:cs="TimesNewRoman"/>
          <w:lang w:val="ru-RU"/>
        </w:rPr>
        <w:tab/>
        <w:t xml:space="preserve">б. 4,5 </w:t>
      </w:r>
      <w:r>
        <w:rPr>
          <w:rFonts w:ascii="TimesNewRoman" w:hAnsi="TimesNewRoman" w:cs="TimesNewRoman"/>
        </w:rPr>
        <w:t>dm</w:t>
      </w:r>
      <w:r w:rsidRPr="0051047F">
        <w:rPr>
          <w:rFonts w:ascii="TimesNewRoman" w:hAnsi="TimesNewRoman" w:cs="TimesNewRoman"/>
          <w:lang w:val="ru-RU"/>
        </w:rPr>
        <w:t xml:space="preserve"> </w:t>
      </w:r>
      <w:r w:rsidRPr="0051047F"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</w:rPr>
        <w:tab/>
      </w:r>
      <w:r w:rsidRPr="0051047F">
        <w:rPr>
          <w:rFonts w:ascii="TimesNewRoman" w:hAnsi="TimesNewRoman" w:cs="TimesNewRoman"/>
          <w:lang w:val="ru-RU"/>
        </w:rPr>
        <w:t xml:space="preserve">в. 4,5 </w:t>
      </w:r>
      <w:r>
        <w:rPr>
          <w:rFonts w:ascii="TimesNewRoman" w:hAnsi="TimesNewRoman" w:cs="TimesNewRoman"/>
        </w:rPr>
        <w:t>cm</w:t>
      </w:r>
    </w:p>
    <w:p w:rsidR="00D80C89" w:rsidRDefault="00D80C89" w:rsidP="00D80C89">
      <w:pPr>
        <w:rPr>
          <w:rFonts w:cs="TimesNewRoman"/>
          <w:lang w:val="sr-Cyrl-CS"/>
        </w:rPr>
      </w:pPr>
    </w:p>
    <w:p w:rsidR="00A918CC" w:rsidRPr="00A918CC" w:rsidRDefault="005B4E4F" w:rsidP="00A918CC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pict>
          <v:shape id="_x0000_s1152" type="#_x0000_t202" style="position:absolute;margin-left:459pt;margin-top:12.85pt;width:27pt;height:18pt;z-index:251654656">
            <v:textbox>
              <w:txbxContent>
                <w:p w:rsidR="004C08D4" w:rsidRPr="004E2F79" w:rsidRDefault="004E2F79" w:rsidP="004C08D4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</w:t>
                  </w:r>
                </w:p>
              </w:txbxContent>
            </v:textbox>
          </v:shape>
        </w:pict>
      </w:r>
      <w:r w:rsidR="00D80C89">
        <w:rPr>
          <w:rFonts w:cs="TimesNewRoman"/>
          <w:lang w:val="sr-Cyrl-CS"/>
        </w:rPr>
        <w:t xml:space="preserve">7.  </w:t>
      </w:r>
      <w:r w:rsidR="00A918CC" w:rsidRPr="00A918CC">
        <w:rPr>
          <w:rFonts w:ascii="TimesNewRoman" w:hAnsi="TimesNewRoman" w:cs="TimesNewRoman"/>
          <w:lang w:val="ru-RU"/>
        </w:rPr>
        <w:t>Машине унутрашњег транспорта су:</w:t>
      </w:r>
    </w:p>
    <w:p w:rsidR="00A918CC" w:rsidRPr="00A918CC" w:rsidRDefault="00A918CC" w:rsidP="00A918CC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Pr="00A918CC">
        <w:rPr>
          <w:rFonts w:ascii="TimesNewRoman" w:hAnsi="TimesNewRoman" w:cs="TimesNewRoman"/>
          <w:lang w:val="ru-RU"/>
        </w:rPr>
        <w:t>а. аутобуси, трамваји, бродови, авиони,...</w:t>
      </w:r>
    </w:p>
    <w:p w:rsidR="00D80C89" w:rsidRDefault="00A918CC" w:rsidP="00A918CC">
      <w:pPr>
        <w:rPr>
          <w:rFonts w:cs="TimesNewRoman"/>
          <w:lang w:val="sr-Cyrl-CS"/>
        </w:rPr>
      </w:pPr>
      <w:r>
        <w:rPr>
          <w:rFonts w:cs="TimesNewRoman"/>
          <w:lang w:val="sr-Cyrl-CS"/>
        </w:rPr>
        <w:tab/>
      </w:r>
      <w:r w:rsidR="00313E4F">
        <w:rPr>
          <w:rFonts w:cs="TimesNewRoman"/>
          <w:lang w:val="sr-Cyrl-CS"/>
        </w:rPr>
        <w:tab/>
      </w:r>
      <w:r w:rsidRPr="0051047F">
        <w:rPr>
          <w:rFonts w:ascii="TimesNewRoman" w:hAnsi="TimesNewRoman" w:cs="TimesNewRoman"/>
          <w:lang w:val="ru-RU"/>
        </w:rPr>
        <w:t>б. дизалице, транспортери, линије,...</w:t>
      </w:r>
    </w:p>
    <w:p w:rsidR="00A918CC" w:rsidRDefault="00A918CC" w:rsidP="00A918CC">
      <w:pPr>
        <w:rPr>
          <w:rFonts w:cs="TimesNewRoman"/>
          <w:lang w:val="sr-Cyrl-CS"/>
        </w:rPr>
      </w:pPr>
    </w:p>
    <w:p w:rsidR="00F345AB" w:rsidRPr="00F345AB" w:rsidRDefault="00A918CC" w:rsidP="00F345AB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lang w:val="sr-Cyrl-CS"/>
        </w:rPr>
        <w:t xml:space="preserve">8.  </w:t>
      </w:r>
      <w:r w:rsidR="00F345AB" w:rsidRPr="00F345AB">
        <w:rPr>
          <w:rFonts w:ascii="TimesNewRoman" w:hAnsi="TimesNewRoman" w:cs="TimesNewRoman"/>
          <w:lang w:val="ru-RU"/>
        </w:rPr>
        <w:t>Повежи појмове:</w:t>
      </w:r>
    </w:p>
    <w:p w:rsidR="00F345AB" w:rsidRPr="00F345AB" w:rsidRDefault="005B4E4F" w:rsidP="00F345AB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151" type="#_x0000_t202" style="position:absolute;margin-left:459pt;margin-top:6.75pt;width:27pt;height:18pt;z-index:251653632">
            <v:textbox>
              <w:txbxContent>
                <w:p w:rsidR="004C08D4" w:rsidRPr="00E44F2C" w:rsidRDefault="00E44F2C" w:rsidP="004C0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F345AB"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="00F345AB" w:rsidRPr="00F345AB">
        <w:rPr>
          <w:rFonts w:ascii="TimesNewRoman" w:hAnsi="TimesNewRoman" w:cs="TimesNewRoman"/>
          <w:lang w:val="ru-RU"/>
        </w:rPr>
        <w:t>___ алуминијум</w:t>
      </w:r>
      <w:r w:rsidR="00F345AB">
        <w:rPr>
          <w:rFonts w:ascii="TimesNewRoman" w:hAnsi="TimesNewRoman" w:cs="TimesNewRoman"/>
          <w:lang w:val="ru-RU"/>
        </w:rPr>
        <w:tab/>
      </w:r>
      <w:r w:rsidR="00F345AB">
        <w:rPr>
          <w:rFonts w:ascii="TimesNewRoman" w:hAnsi="TimesNewRoman" w:cs="TimesNewRoman"/>
          <w:lang w:val="ru-RU"/>
        </w:rPr>
        <w:tab/>
      </w:r>
      <w:r w:rsidR="00F345AB" w:rsidRPr="00F345AB">
        <w:rPr>
          <w:rFonts w:ascii="TimesNewRoman" w:hAnsi="TimesNewRoman" w:cs="TimesNewRoman"/>
          <w:lang w:val="ru-RU"/>
        </w:rPr>
        <w:t xml:space="preserve"> а. украсни предмети</w:t>
      </w:r>
    </w:p>
    <w:p w:rsidR="00F345AB" w:rsidRPr="00F345AB" w:rsidRDefault="00F345AB" w:rsidP="00F345AB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Pr="00F345AB">
        <w:rPr>
          <w:rFonts w:ascii="TimesNewRoman" w:hAnsi="TimesNewRoman" w:cs="TimesNewRoman"/>
          <w:lang w:val="ru-RU"/>
        </w:rPr>
        <w:t>___ месинг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345AB">
        <w:rPr>
          <w:rFonts w:ascii="TimesNewRoman" w:hAnsi="TimesNewRoman" w:cs="TimesNewRoman"/>
          <w:lang w:val="ru-RU"/>
        </w:rPr>
        <w:t xml:space="preserve"> б. алати</w:t>
      </w:r>
    </w:p>
    <w:p w:rsidR="00A918CC" w:rsidRDefault="00F345AB" w:rsidP="00F345AB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Pr="00F345AB">
        <w:rPr>
          <w:rFonts w:ascii="TimesNewRoman" w:hAnsi="TimesNewRoman" w:cs="TimesNewRoman"/>
          <w:lang w:val="ru-RU"/>
        </w:rPr>
        <w:t>___ челик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345AB">
        <w:rPr>
          <w:rFonts w:ascii="TimesNewRoman" w:hAnsi="TimesNewRoman" w:cs="TimesNewRoman"/>
          <w:lang w:val="ru-RU"/>
        </w:rPr>
        <w:t xml:space="preserve"> в. </w:t>
      </w:r>
      <w:r w:rsidR="00176B22" w:rsidRPr="00F345AB">
        <w:rPr>
          <w:rFonts w:ascii="TimesNewRoman" w:hAnsi="TimesNewRoman" w:cs="TimesNewRoman"/>
          <w:lang w:val="ru-RU"/>
        </w:rPr>
        <w:t>Ф</w:t>
      </w:r>
      <w:r w:rsidRPr="00F345AB">
        <w:rPr>
          <w:rFonts w:ascii="TimesNewRoman" w:hAnsi="TimesNewRoman" w:cs="TimesNewRoman"/>
          <w:lang w:val="ru-RU"/>
        </w:rPr>
        <w:t>олије</w:t>
      </w:r>
    </w:p>
    <w:p w:rsidR="00176B22" w:rsidRDefault="00176B22" w:rsidP="00F345AB">
      <w:pPr>
        <w:rPr>
          <w:rFonts w:ascii="TimesNewRoman" w:hAnsi="TimesNewRoman" w:cs="TimesNewRoman"/>
          <w:lang w:val="ru-RU"/>
        </w:rPr>
      </w:pPr>
    </w:p>
    <w:p w:rsidR="009469B1" w:rsidRPr="009469B1" w:rsidRDefault="00176B22" w:rsidP="009469B1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9.  </w:t>
      </w:r>
      <w:r w:rsidR="009469B1" w:rsidRPr="009469B1">
        <w:rPr>
          <w:rFonts w:ascii="TimesNewRoman" w:hAnsi="TimesNewRoman" w:cs="TimesNewRoman"/>
          <w:lang w:val="ru-RU"/>
        </w:rPr>
        <w:t>Повезати правилно следеће појмове:</w:t>
      </w:r>
    </w:p>
    <w:p w:rsidR="009469B1" w:rsidRPr="009469B1" w:rsidRDefault="005B4E4F" w:rsidP="009469B1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150" type="#_x0000_t202" style="position:absolute;margin-left:459pt;margin-top:.75pt;width:27pt;height:18pt;z-index:251652608">
            <v:textbox>
              <w:txbxContent>
                <w:p w:rsidR="004C08D4" w:rsidRPr="00E44F2C" w:rsidRDefault="00E44F2C" w:rsidP="004C0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9469B1"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="009469B1" w:rsidRPr="009469B1">
        <w:rPr>
          <w:rFonts w:ascii="TimesNewRoman" w:hAnsi="TimesNewRoman" w:cs="TimesNewRoman"/>
          <w:lang w:val="ru-RU"/>
        </w:rPr>
        <w:t xml:space="preserve">___ Метали </w:t>
      </w:r>
      <w:r w:rsidR="009469B1">
        <w:rPr>
          <w:rFonts w:ascii="TimesNewRoman" w:hAnsi="TimesNewRoman" w:cs="TimesNewRoman"/>
          <w:lang w:val="ru-RU"/>
        </w:rPr>
        <w:tab/>
      </w:r>
      <w:r w:rsidR="009469B1">
        <w:rPr>
          <w:rFonts w:ascii="TimesNewRoman" w:hAnsi="TimesNewRoman" w:cs="TimesNewRoman"/>
          <w:lang w:val="ru-RU"/>
        </w:rPr>
        <w:tab/>
      </w:r>
      <w:r w:rsidR="009469B1">
        <w:rPr>
          <w:rFonts w:ascii="TimesNewRoman" w:hAnsi="TimesNewRoman" w:cs="TimesNewRoman"/>
          <w:lang w:val="ru-RU"/>
        </w:rPr>
        <w:tab/>
      </w:r>
      <w:r w:rsidR="009469B1" w:rsidRPr="009469B1">
        <w:rPr>
          <w:rFonts w:ascii="TimesNewRoman" w:hAnsi="TimesNewRoman" w:cs="TimesNewRoman"/>
          <w:lang w:val="ru-RU"/>
        </w:rPr>
        <w:t>1. Керозин</w:t>
      </w:r>
    </w:p>
    <w:p w:rsidR="009469B1" w:rsidRPr="009469B1" w:rsidRDefault="009469B1" w:rsidP="009469B1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cs="TimesNewRoman"/>
          <w:lang w:val="sr-Cyrl-CS"/>
        </w:rPr>
        <w:tab/>
      </w:r>
      <w:r w:rsidR="00313E4F">
        <w:rPr>
          <w:rFonts w:cs="TimesNewRoman"/>
          <w:lang w:val="sr-Cyrl-CS"/>
        </w:rPr>
        <w:tab/>
      </w:r>
      <w:r w:rsidRPr="009469B1">
        <w:rPr>
          <w:rFonts w:ascii="TimesNewRoman" w:hAnsi="TimesNewRoman" w:cs="TimesNewRoman"/>
          <w:lang w:val="ru-RU"/>
        </w:rPr>
        <w:t>___ Неметали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9469B1">
        <w:rPr>
          <w:rFonts w:ascii="TimesNewRoman" w:hAnsi="TimesNewRoman" w:cs="TimesNewRoman"/>
          <w:lang w:val="ru-RU"/>
        </w:rPr>
        <w:t xml:space="preserve"> 2. Азбест</w:t>
      </w:r>
    </w:p>
    <w:p w:rsidR="00176B22" w:rsidRPr="00A918CC" w:rsidRDefault="009469B1" w:rsidP="009469B1">
      <w:pPr>
        <w:rPr>
          <w:rFonts w:cs="Arial"/>
          <w:sz w:val="23"/>
          <w:szCs w:val="23"/>
          <w:lang w:val="sr-Cyrl-CS"/>
        </w:rPr>
      </w:pPr>
      <w:r>
        <w:rPr>
          <w:rFonts w:cs="TimesNewRoman"/>
          <w:lang w:val="sr-Cyrl-CS"/>
        </w:rPr>
        <w:tab/>
      </w:r>
      <w:r w:rsidR="00313E4F">
        <w:rPr>
          <w:rFonts w:cs="TimesNewRoman"/>
          <w:lang w:val="sr-Cyrl-CS"/>
        </w:rPr>
        <w:tab/>
      </w:r>
      <w:r w:rsidRPr="009469B1">
        <w:rPr>
          <w:rFonts w:ascii="TimesNewRoman" w:hAnsi="TimesNewRoman" w:cs="TimesNewRoman"/>
          <w:lang w:val="ru-RU"/>
        </w:rPr>
        <w:t>___ Погонска горива</w:t>
      </w:r>
      <w:r>
        <w:rPr>
          <w:rFonts w:ascii="TimesNewRoman" w:hAnsi="TimesNewRoman" w:cs="TimesNewRoman"/>
          <w:lang w:val="ru-RU"/>
        </w:rPr>
        <w:tab/>
      </w:r>
      <w:r w:rsidRPr="009469B1">
        <w:rPr>
          <w:rFonts w:ascii="TimesNewRoman" w:hAnsi="TimesNewRoman" w:cs="TimesNewRoman"/>
          <w:lang w:val="ru-RU"/>
        </w:rPr>
        <w:t xml:space="preserve"> 3. Алуминијум</w:t>
      </w:r>
    </w:p>
    <w:p w:rsidR="00AA7FAB" w:rsidRDefault="00AA7FAB" w:rsidP="00A233EC">
      <w:pPr>
        <w:rPr>
          <w:lang w:val="ru-RU"/>
        </w:rPr>
      </w:pPr>
    </w:p>
    <w:p w:rsidR="00FE3BA4" w:rsidRPr="00FE3BA4" w:rsidRDefault="005B4E4F" w:rsidP="00FE3BA4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149" type="#_x0000_t202" style="position:absolute;margin-left:459pt;margin-top:-.4pt;width:27pt;height:18pt;z-index:251651584">
            <v:textbox style="mso-next-textbox:#_x0000_s1149">
              <w:txbxContent>
                <w:p w:rsidR="004C08D4" w:rsidRPr="00E44F2C" w:rsidRDefault="00E44F2C" w:rsidP="004C0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FE3BA4">
        <w:rPr>
          <w:lang w:val="ru-RU"/>
        </w:rPr>
        <w:t xml:space="preserve">10.  </w:t>
      </w:r>
      <w:r w:rsidR="00FE3BA4" w:rsidRPr="00FE3BA4">
        <w:rPr>
          <w:rFonts w:ascii="TimesNewRoman" w:hAnsi="TimesNewRoman" w:cs="TimesNewRoman"/>
          <w:lang w:val="ru-RU"/>
        </w:rPr>
        <w:t>Повежи елементе прозора са њиховим оригиналним називом.</w:t>
      </w:r>
    </w:p>
    <w:p w:rsidR="00FE3BA4" w:rsidRPr="00FE3BA4" w:rsidRDefault="00FE3BA4" w:rsidP="00FE3BA4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>___ насловна линија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 а. </w:t>
      </w:r>
      <w:r>
        <w:rPr>
          <w:rFonts w:ascii="TimesNewRoman" w:hAnsi="TimesNewRoman" w:cs="TimesNewRoman"/>
        </w:rPr>
        <w:t>Status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</w:t>
      </w:r>
    </w:p>
    <w:p w:rsidR="00FE3BA4" w:rsidRPr="00FE3BA4" w:rsidRDefault="00FE3BA4" w:rsidP="00FE3BA4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>___ статусна линија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 б. </w:t>
      </w:r>
      <w:r>
        <w:rPr>
          <w:rFonts w:ascii="TimesNewRoman" w:hAnsi="TimesNewRoman" w:cs="TimesNewRoman"/>
        </w:rPr>
        <w:t>Scroll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bars</w:t>
      </w:r>
    </w:p>
    <w:p w:rsidR="00FE3BA4" w:rsidRPr="00BA5403" w:rsidRDefault="00FE3BA4" w:rsidP="00FE3BA4">
      <w:pPr>
        <w:rPr>
          <w:rFonts w:cs="TimesNewRoman"/>
        </w:rPr>
      </w:pPr>
      <w:r>
        <w:rPr>
          <w:rFonts w:ascii="TimesNewRoman" w:hAnsi="TimesNewRoman" w:cs="TimesNewRoman"/>
          <w:lang w:val="ru-RU"/>
        </w:rPr>
        <w:tab/>
      </w:r>
      <w:r w:rsidR="00313E4F"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___ хориз. и верт.клизачи </w:t>
      </w:r>
      <w:r>
        <w:rPr>
          <w:rFonts w:ascii="TimesNewRoman" w:hAnsi="TimesNewRoman" w:cs="TimesNewRoman"/>
          <w:lang w:val="ru-RU"/>
        </w:rPr>
        <w:tab/>
      </w:r>
      <w:r w:rsidRPr="00FE3BA4">
        <w:rPr>
          <w:rFonts w:ascii="TimesNewRoman" w:hAnsi="TimesNewRoman" w:cs="TimesNewRoman"/>
          <w:lang w:val="ru-RU"/>
        </w:rPr>
        <w:t xml:space="preserve">в. </w:t>
      </w:r>
      <w:r>
        <w:rPr>
          <w:rFonts w:ascii="TimesNewRoman" w:hAnsi="TimesNewRoman" w:cs="TimesNewRoman"/>
        </w:rPr>
        <w:t>Title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</w:t>
      </w:r>
    </w:p>
    <w:p w:rsidR="00153FF2" w:rsidRDefault="00153FF2" w:rsidP="00015EE2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1F55C1" w:rsidRDefault="001F55C1" w:rsidP="00015EE2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015EE2" w:rsidRPr="00015EE2" w:rsidRDefault="005B4E4F" w:rsidP="00015EE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shape id="_x0000_s1155" type="#_x0000_t202" style="position:absolute;margin-left:459pt;margin-top:7.75pt;width:27pt;height:18pt;z-index:251657728">
            <v:textbox>
              <w:txbxContent>
                <w:p w:rsidR="001C71D9" w:rsidRPr="00F71870" w:rsidRDefault="00F71870" w:rsidP="001C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FE3BA4">
        <w:rPr>
          <w:rFonts w:cs="TimesNewRoman"/>
          <w:lang w:val="sr-Cyrl-CS"/>
        </w:rPr>
        <w:t xml:space="preserve">11.  </w:t>
      </w:r>
      <w:r w:rsidR="0043634B">
        <w:rPr>
          <w:rFonts w:ascii="TimesNewRoman" w:hAnsi="TimesNewRoman" w:cs="TimesNewRoman"/>
          <w:lang w:val="ru-RU"/>
        </w:rPr>
        <w:t xml:space="preserve">Лемљењем </w:t>
      </w:r>
      <w:r w:rsidR="00015EE2" w:rsidRPr="00015EE2">
        <w:rPr>
          <w:rFonts w:ascii="TimesNewRoman" w:hAnsi="TimesNewRoman" w:cs="TimesNewRoman"/>
          <w:lang w:val="ru-RU"/>
        </w:rPr>
        <w:t xml:space="preserve"> се остварују чврсте раздвојиве везе.</w:t>
      </w:r>
    </w:p>
    <w:p w:rsidR="00015EE2" w:rsidRDefault="00015EE2" w:rsidP="00015EE2">
      <w:pPr>
        <w:rPr>
          <w:rFonts w:cs="TimesNewRoman"/>
          <w:lang w:val="sr-Cyrl-CS"/>
        </w:rPr>
      </w:pPr>
      <w:r>
        <w:rPr>
          <w:rFonts w:cs="TimesNewRoman"/>
          <w:lang w:val="sr-Cyrl-CS"/>
        </w:rPr>
        <w:tab/>
      </w:r>
      <w:r w:rsidR="00313E4F"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 xml:space="preserve">а) тачно </w:t>
      </w: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б)нетачно</w:t>
      </w:r>
    </w:p>
    <w:p w:rsidR="005B0CF0" w:rsidRPr="005B0CF0" w:rsidRDefault="005B4E4F" w:rsidP="005B0CF0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lastRenderedPageBreak/>
        <w:pict>
          <v:shape id="_x0000_s1160" type="#_x0000_t202" style="position:absolute;margin-left:459pt;margin-top:2.3pt;width:27pt;height:18pt;z-index:251662848">
            <v:textbox>
              <w:txbxContent>
                <w:p w:rsidR="001C71D9" w:rsidRPr="00F71870" w:rsidRDefault="00F71870" w:rsidP="001C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015EE2">
        <w:rPr>
          <w:rFonts w:cs="TimesNewRoman"/>
          <w:lang w:val="sr-Cyrl-CS"/>
        </w:rPr>
        <w:t xml:space="preserve">12.  </w:t>
      </w:r>
      <w:r w:rsidR="001F55C1">
        <w:rPr>
          <w:rFonts w:ascii="TimesNewRoman" w:hAnsi="TimesNewRoman" w:cs="TimesNewRoman"/>
          <w:lang w:val="ru-RU"/>
        </w:rPr>
        <w:t xml:space="preserve">Помично мерило </w:t>
      </w:r>
      <w:r w:rsidR="005B0CF0" w:rsidRPr="005B0CF0">
        <w:rPr>
          <w:rFonts w:ascii="TimesNewRoman" w:hAnsi="TimesNewRoman" w:cs="TimesNewRoman"/>
          <w:lang w:val="ru-RU"/>
        </w:rPr>
        <w:t xml:space="preserve"> мери са тачношћу 1/100 </w:t>
      </w:r>
      <w:r w:rsidR="001F55C1">
        <w:rPr>
          <w:rFonts w:ascii="TimesNewRoman" w:hAnsi="TimesNewRoman" w:cs="TimesNewRoman"/>
          <w:lang w:val="ru-RU"/>
        </w:rPr>
        <w:t xml:space="preserve">  </w:t>
      </w:r>
      <w:r w:rsidR="005B0CF0" w:rsidRPr="005B0CF0">
        <w:rPr>
          <w:rFonts w:ascii="TimesNewRoman" w:hAnsi="TimesNewRoman" w:cs="TimesNewRoman"/>
          <w:lang w:val="ru-RU"/>
        </w:rPr>
        <w:t xml:space="preserve">тј. 0,01 </w:t>
      </w:r>
      <w:r w:rsidR="005B0CF0">
        <w:rPr>
          <w:rFonts w:ascii="TimesNewRoman" w:hAnsi="TimesNewRoman" w:cs="TimesNewRoman"/>
        </w:rPr>
        <w:t>mm</w:t>
      </w:r>
    </w:p>
    <w:p w:rsidR="00015EE2" w:rsidRDefault="005B0CF0" w:rsidP="005B0CF0">
      <w:pPr>
        <w:rPr>
          <w:rFonts w:cs="TimesNewRoman"/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 w:rsidR="00313E4F"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>а) тачно</w:t>
      </w: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>
        <w:rPr>
          <w:rFonts w:ascii="TimesNewRoman" w:hAnsi="TimesNewRoman" w:cs="TimesNewRoman"/>
        </w:rPr>
        <w:t xml:space="preserve"> б) нетачно</w:t>
      </w:r>
    </w:p>
    <w:p w:rsidR="005B0CF0" w:rsidRDefault="00313E4F" w:rsidP="005B0CF0">
      <w:pPr>
        <w:rPr>
          <w:rFonts w:cs="TimesNewRoman"/>
          <w:lang w:val="sr-Cyrl-CS"/>
        </w:rPr>
      </w:pPr>
      <w:r>
        <w:rPr>
          <w:rFonts w:cs="TimesNewRoman"/>
          <w:lang w:val="sr-Cyrl-CS"/>
        </w:rPr>
        <w:tab/>
      </w:r>
    </w:p>
    <w:p w:rsidR="00DE1265" w:rsidRDefault="00DE1265" w:rsidP="005B0CF0">
      <w:pPr>
        <w:rPr>
          <w:rFonts w:cs="TimesNewRoman"/>
          <w:lang w:val="sr-Cyrl-CS"/>
        </w:rPr>
      </w:pPr>
    </w:p>
    <w:p w:rsidR="00BE3D01" w:rsidRPr="00BE3D01" w:rsidRDefault="005B4E4F" w:rsidP="00BE3D01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pict>
          <v:shape id="_x0000_s1159" type="#_x0000_t202" style="position:absolute;margin-left:459pt;margin-top:5.85pt;width:27pt;height:18pt;z-index:251661824">
            <v:textbox>
              <w:txbxContent>
                <w:p w:rsidR="001C71D9" w:rsidRPr="00F71870" w:rsidRDefault="00F71870" w:rsidP="001C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5B0CF0">
        <w:rPr>
          <w:rFonts w:cs="TimesNewRoman"/>
          <w:lang w:val="sr-Cyrl-CS"/>
        </w:rPr>
        <w:t xml:space="preserve">13.  </w:t>
      </w:r>
      <w:r w:rsidR="00BE3D01" w:rsidRPr="00BE3D01">
        <w:rPr>
          <w:rFonts w:ascii="TimesNewRoman" w:hAnsi="TimesNewRoman" w:cs="TimesNewRoman"/>
          <w:lang w:val="ru-RU"/>
        </w:rPr>
        <w:t xml:space="preserve">Ознака </w:t>
      </w:r>
      <w:r w:rsidR="005160A2">
        <w:rPr>
          <w:rFonts w:ascii="TimesNewRoman" w:hAnsi="TimesNewRoman" w:cs="TimesNewRoman"/>
          <w:lang w:val="ru-RU"/>
        </w:rPr>
        <w:t xml:space="preserve"> </w:t>
      </w:r>
      <w:r w:rsidR="00BE3D01" w:rsidRPr="007C61FA">
        <w:rPr>
          <w:rFonts w:ascii="TimesNewRoman,Italic" w:hAnsi="TimesNewRoman,Italic" w:cs="TimesNewRoman,Italic"/>
          <w:b/>
          <w:i/>
          <w:iCs/>
        </w:rPr>
        <w:t>Φ</w:t>
      </w:r>
      <w:r w:rsidR="00BE3D01" w:rsidRPr="007C61FA">
        <w:rPr>
          <w:rFonts w:ascii="TimesNewRoman,Italic" w:hAnsi="TimesNewRoman,Italic" w:cs="TimesNewRoman,Italic"/>
          <w:b/>
          <w:i/>
          <w:iCs/>
          <w:lang w:val="ru-RU"/>
        </w:rPr>
        <w:t xml:space="preserve"> </w:t>
      </w:r>
      <w:r w:rsidR="00BE3D01" w:rsidRPr="007C61FA">
        <w:rPr>
          <w:rFonts w:ascii="TimesNewRoman" w:hAnsi="TimesNewRoman" w:cs="TimesNewRoman"/>
          <w:b/>
          <w:lang w:val="ru-RU"/>
        </w:rPr>
        <w:t>10</w:t>
      </w:r>
      <w:r w:rsidR="005160A2">
        <w:rPr>
          <w:rFonts w:ascii="TimesNewRoman" w:hAnsi="TimesNewRoman" w:cs="TimesNewRoman"/>
          <w:lang w:val="ru-RU"/>
        </w:rPr>
        <w:t xml:space="preserve"> је ознака за </w:t>
      </w:r>
    </w:p>
    <w:p w:rsidR="005B0CF0" w:rsidRPr="00D66B89" w:rsidRDefault="00BE3D01" w:rsidP="00BE3D01">
      <w:pPr>
        <w:rPr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 w:rsidRPr="00D66B89">
        <w:t xml:space="preserve">а) </w:t>
      </w:r>
      <w:r w:rsidR="005160A2" w:rsidRPr="00D66B89">
        <w:rPr>
          <w:lang w:val="sr-Cyrl-CS"/>
        </w:rPr>
        <w:t xml:space="preserve"> пречник</w:t>
      </w:r>
      <w:r w:rsidRPr="00D66B89">
        <w:rPr>
          <w:lang w:val="sr-Cyrl-CS"/>
        </w:rPr>
        <w:tab/>
      </w:r>
      <w:r w:rsidRPr="00D66B89">
        <w:rPr>
          <w:lang w:val="sr-Cyrl-CS"/>
        </w:rPr>
        <w:tab/>
      </w:r>
      <w:r w:rsidRPr="00D66B89">
        <w:t xml:space="preserve"> б) </w:t>
      </w:r>
      <w:r w:rsidR="00D66B89">
        <w:rPr>
          <w:lang w:val="sr-Cyrl-CS"/>
        </w:rPr>
        <w:t>полупреч</w:t>
      </w:r>
      <w:r w:rsidR="005160A2" w:rsidRPr="00D66B89">
        <w:rPr>
          <w:lang w:val="sr-Cyrl-CS"/>
        </w:rPr>
        <w:t>ник</w:t>
      </w:r>
      <w:r w:rsidR="005160A2" w:rsidRPr="00D66B89">
        <w:rPr>
          <w:lang w:val="sr-Cyrl-CS"/>
        </w:rPr>
        <w:tab/>
        <w:t>в.  дужину</w:t>
      </w:r>
    </w:p>
    <w:p w:rsidR="00BE3D01" w:rsidRDefault="00BE3D01" w:rsidP="00BE3D01">
      <w:pPr>
        <w:rPr>
          <w:rFonts w:cs="TimesNewRoman"/>
          <w:lang w:val="sr-Cyrl-CS"/>
        </w:rPr>
      </w:pPr>
    </w:p>
    <w:p w:rsidR="00CD6176" w:rsidRDefault="00CD6176" w:rsidP="00BE3D01">
      <w:pPr>
        <w:rPr>
          <w:rFonts w:cs="TimesNewRoman"/>
          <w:lang w:val="sr-Cyrl-CS"/>
        </w:rPr>
      </w:pPr>
    </w:p>
    <w:p w:rsidR="00BE3D01" w:rsidRDefault="005B4E4F" w:rsidP="0084211B">
      <w:pPr>
        <w:numPr>
          <w:ilvl w:val="0"/>
          <w:numId w:val="4"/>
        </w:numPr>
        <w:tabs>
          <w:tab w:val="clear" w:pos="780"/>
          <w:tab w:val="num" w:pos="360"/>
        </w:tabs>
        <w:ind w:left="540" w:hanging="540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pict>
          <v:shape id="_x0000_s1158" type="#_x0000_t202" style="position:absolute;left:0;text-align:left;margin-left:459pt;margin-top:.4pt;width:27pt;height:18pt;z-index:251660800">
            <v:textbox>
              <w:txbxContent>
                <w:p w:rsidR="001C71D9" w:rsidRPr="00F71870" w:rsidRDefault="00F71870" w:rsidP="001C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2552D1">
        <w:rPr>
          <w:rFonts w:ascii="TimesNewRoman" w:hAnsi="TimesNewRoman" w:cs="TimesNewRoman"/>
          <w:lang w:val="ru-RU"/>
        </w:rPr>
        <w:t xml:space="preserve"> </w:t>
      </w:r>
      <w:r w:rsidR="00110EB8" w:rsidRPr="00110EB8">
        <w:rPr>
          <w:rFonts w:ascii="TimesNewRoman" w:hAnsi="TimesNewRoman" w:cs="TimesNewRoman"/>
          <w:lang w:val="ru-RU"/>
        </w:rPr>
        <w:t>Соларне ћелије (фотоћелије) соларну енергију преводе у ___________ енергију.</w:t>
      </w:r>
    </w:p>
    <w:p w:rsidR="005160A2" w:rsidRDefault="005160A2" w:rsidP="005160A2">
      <w:pPr>
        <w:ind w:left="540"/>
        <w:rPr>
          <w:rFonts w:ascii="TimesNewRoman" w:hAnsi="TimesNewRoman" w:cs="TimesNewRoman"/>
          <w:lang w:val="ru-RU"/>
        </w:rPr>
      </w:pPr>
    </w:p>
    <w:p w:rsidR="005160A2" w:rsidRPr="005160A2" w:rsidRDefault="005B4E4F" w:rsidP="00BD0774">
      <w:pPr>
        <w:numPr>
          <w:ilvl w:val="0"/>
          <w:numId w:val="4"/>
        </w:numPr>
        <w:tabs>
          <w:tab w:val="clear" w:pos="780"/>
          <w:tab w:val="num" w:pos="540"/>
        </w:tabs>
        <w:ind w:left="540" w:hanging="540"/>
        <w:rPr>
          <w:lang w:val="ru-RU"/>
        </w:rPr>
      </w:pPr>
      <w:r w:rsidRPr="005B4E4F">
        <w:rPr>
          <w:rFonts w:cs="TimesNewRoman"/>
          <w:noProof/>
        </w:rPr>
        <w:pict>
          <v:shape id="_x0000_s1157" type="#_x0000_t202" style="position:absolute;left:0;text-align:left;margin-left:459pt;margin-top:8.8pt;width:27pt;height:18pt;z-index:251659776">
            <v:textbox>
              <w:txbxContent>
                <w:p w:rsidR="001C71D9" w:rsidRPr="0043634B" w:rsidRDefault="0043634B" w:rsidP="001C71D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5160A2">
        <w:rPr>
          <w:rFonts w:ascii="TimesNewRoman" w:hAnsi="TimesNewRoman" w:cs="TimesNewRoman"/>
          <w:lang w:val="ru-RU"/>
        </w:rPr>
        <w:t>Бронза је легура</w:t>
      </w:r>
    </w:p>
    <w:p w:rsidR="00110EB8" w:rsidRDefault="00110EB8" w:rsidP="005160A2">
      <w:pPr>
        <w:ind w:left="540"/>
        <w:rPr>
          <w:rFonts w:ascii="TimesNewRoman" w:hAnsi="TimesNewRoman" w:cs="TimesNewRoman"/>
          <w:lang w:val="ru-RU"/>
        </w:rPr>
      </w:pPr>
    </w:p>
    <w:p w:rsidR="005160A2" w:rsidRPr="00110EB8" w:rsidRDefault="005160A2" w:rsidP="005160A2">
      <w:pPr>
        <w:ind w:left="540"/>
        <w:rPr>
          <w:lang w:val="ru-RU"/>
        </w:rPr>
      </w:pPr>
      <w:r>
        <w:rPr>
          <w:rFonts w:ascii="TimesNewRoman" w:hAnsi="TimesNewRoman" w:cs="TimesNewRoman"/>
          <w:lang w:val="ru-RU"/>
        </w:rPr>
        <w:t>а.  Алуминијума и цинка</w:t>
      </w:r>
      <w:r>
        <w:rPr>
          <w:rFonts w:ascii="TimesNewRoman" w:hAnsi="TimesNewRoman" w:cs="TimesNewRoman"/>
          <w:lang w:val="ru-RU"/>
        </w:rPr>
        <w:tab/>
        <w:t xml:space="preserve">б.  Алумијума и </w:t>
      </w:r>
      <w:r w:rsidR="0043634B">
        <w:rPr>
          <w:rFonts w:ascii="TimesNewRoman" w:hAnsi="TimesNewRoman" w:cs="TimesNewRoman"/>
          <w:lang w:val="ru-RU"/>
        </w:rPr>
        <w:t>бакра</w:t>
      </w:r>
      <w:r w:rsidR="0043634B">
        <w:rPr>
          <w:rFonts w:ascii="TimesNewRoman" w:hAnsi="TimesNewRoman" w:cs="TimesNewRoman"/>
          <w:lang w:val="ru-RU"/>
        </w:rPr>
        <w:tab/>
        <w:t>в. Бакра и цинка</w:t>
      </w:r>
    </w:p>
    <w:p w:rsidR="006D4FD7" w:rsidRDefault="006D4FD7" w:rsidP="003E5D41">
      <w:pPr>
        <w:ind w:left="360" w:hanging="360"/>
        <w:rPr>
          <w:lang w:val="ru-RU"/>
        </w:rPr>
      </w:pPr>
    </w:p>
    <w:p w:rsidR="006D4FD7" w:rsidRDefault="006D4FD7" w:rsidP="003E5D41">
      <w:pPr>
        <w:ind w:left="360" w:hanging="360"/>
        <w:rPr>
          <w:lang w:val="ru-RU"/>
        </w:rPr>
      </w:pPr>
    </w:p>
    <w:p w:rsidR="003E5D41" w:rsidRPr="003E5D41" w:rsidRDefault="005B4E4F" w:rsidP="003E5D41">
      <w:pPr>
        <w:ind w:left="360" w:hanging="360"/>
        <w:rPr>
          <w:rFonts w:ascii="Arial" w:hAnsi="Arial" w:cs="Arial"/>
          <w:b/>
          <w:lang w:val="sr-Cyrl-CS"/>
        </w:rPr>
      </w:pPr>
      <w:r w:rsidRPr="005B4E4F">
        <w:rPr>
          <w:rFonts w:cs="TimesNewRoman"/>
          <w:noProof/>
        </w:rPr>
        <w:pict>
          <v:shape id="_x0000_s1156" type="#_x0000_t202" style="position:absolute;left:0;text-align:left;margin-left:459pt;margin-top:7.6pt;width:27pt;height:18pt;z-index:251658752">
            <v:textbox>
              <w:txbxContent>
                <w:p w:rsidR="001C71D9" w:rsidRPr="0043634B" w:rsidRDefault="005C1DAB" w:rsidP="001C71D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3E5D41">
        <w:rPr>
          <w:lang w:val="ru-RU"/>
        </w:rPr>
        <w:t xml:space="preserve">16.  </w:t>
      </w:r>
      <w:r w:rsidR="000368D3">
        <w:rPr>
          <w:rFonts w:ascii="Arial" w:hAnsi="Arial" w:cs="Arial"/>
          <w:lang w:val="sr-Cyrl-CS"/>
        </w:rPr>
        <w:t>Мирнији (тиши) рад имају зупчаници са</w:t>
      </w:r>
      <w:r w:rsidR="003E5D41" w:rsidRPr="003E5D41">
        <w:rPr>
          <w:rFonts w:ascii="Arial" w:hAnsi="Arial" w:cs="Arial"/>
          <w:lang w:val="sr-Cyrl-CS"/>
        </w:rPr>
        <w:t xml:space="preserve"> :</w:t>
      </w:r>
    </w:p>
    <w:p w:rsidR="003636D0" w:rsidRPr="003636D0" w:rsidRDefault="003636D0" w:rsidP="003636D0">
      <w:pPr>
        <w:spacing w:line="360" w:lineRule="auto"/>
        <w:ind w:left="720" w:firstLine="720"/>
        <w:rPr>
          <w:rFonts w:ascii="Arial" w:hAnsi="Arial" w:cs="Arial"/>
          <w:sz w:val="6"/>
          <w:szCs w:val="6"/>
          <w:lang w:val="sr-Cyrl-CS"/>
        </w:rPr>
      </w:pPr>
    </w:p>
    <w:p w:rsidR="003E5D41" w:rsidRPr="003E5D41" w:rsidRDefault="003636D0" w:rsidP="003636D0">
      <w:pPr>
        <w:spacing w:line="360" w:lineRule="auto"/>
        <w:ind w:left="7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А. </w:t>
      </w:r>
      <w:r w:rsidR="005C1DAB">
        <w:rPr>
          <w:rFonts w:ascii="Arial" w:hAnsi="Arial" w:cs="Arial"/>
          <w:lang w:val="sr-Cyrl-CS"/>
        </w:rPr>
        <w:t>Косим зупцима</w:t>
      </w:r>
    </w:p>
    <w:p w:rsidR="003E5D41" w:rsidRPr="003E5D41" w:rsidRDefault="003636D0" w:rsidP="003636D0">
      <w:pPr>
        <w:spacing w:line="360" w:lineRule="auto"/>
        <w:ind w:left="7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Б. </w:t>
      </w:r>
      <w:r w:rsidR="005C1DAB">
        <w:rPr>
          <w:rFonts w:ascii="Arial" w:hAnsi="Arial" w:cs="Arial"/>
          <w:lang w:val="sr-Cyrl-CS"/>
        </w:rPr>
        <w:t>Конусним зупцима</w:t>
      </w:r>
      <w:r w:rsidR="003E5D41" w:rsidRPr="003E5D41">
        <w:rPr>
          <w:rFonts w:ascii="Arial" w:hAnsi="Arial" w:cs="Arial"/>
          <w:lang w:val="sr-Cyrl-CS"/>
        </w:rPr>
        <w:t xml:space="preserve">     </w:t>
      </w:r>
      <w:r w:rsidR="003E5D41" w:rsidRPr="003E5D41">
        <w:rPr>
          <w:rFonts w:ascii="Arial" w:hAnsi="Arial" w:cs="Arial"/>
          <w:i/>
          <w:lang w:val="sr-Cyrl-CS"/>
        </w:rPr>
        <w:t xml:space="preserve"> </w:t>
      </w:r>
      <w:r w:rsidR="005C1DAB">
        <w:rPr>
          <w:rFonts w:ascii="Arial" w:hAnsi="Arial" w:cs="Arial"/>
          <w:i/>
          <w:lang w:val="sr-Cyrl-CS"/>
        </w:rPr>
        <w:tab/>
      </w:r>
      <w:r w:rsidR="005C1DAB">
        <w:rPr>
          <w:rFonts w:ascii="Arial" w:hAnsi="Arial" w:cs="Arial"/>
          <w:i/>
          <w:lang w:val="sr-Cyrl-CS"/>
        </w:rPr>
        <w:tab/>
      </w:r>
      <w:r w:rsidR="005C1DAB">
        <w:rPr>
          <w:rFonts w:ascii="Arial" w:hAnsi="Arial" w:cs="Arial"/>
          <w:i/>
          <w:lang w:val="sr-Cyrl-CS"/>
        </w:rPr>
        <w:tab/>
      </w:r>
    </w:p>
    <w:p w:rsidR="003E5D41" w:rsidRPr="003E5D41" w:rsidRDefault="003636D0" w:rsidP="003636D0">
      <w:pPr>
        <w:spacing w:line="360" w:lineRule="auto"/>
        <w:ind w:left="7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В. </w:t>
      </w:r>
      <w:r w:rsidR="005C1DAB">
        <w:rPr>
          <w:rFonts w:ascii="Arial" w:hAnsi="Arial" w:cs="Arial"/>
          <w:lang w:val="sr-Cyrl-CS"/>
        </w:rPr>
        <w:t>Нормалним (правим) зупцима</w:t>
      </w:r>
    </w:p>
    <w:p w:rsidR="003E5D41" w:rsidRDefault="003E5D41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DC234C" w:rsidRDefault="00DC234C" w:rsidP="00DC234C">
      <w:pPr>
        <w:numPr>
          <w:ilvl w:val="0"/>
          <w:numId w:val="8"/>
        </w:numPr>
        <w:tabs>
          <w:tab w:val="left" w:pos="360"/>
        </w:tabs>
        <w:ind w:left="540" w:hanging="54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153FFF">
        <w:rPr>
          <w:rFonts w:ascii="Arial" w:hAnsi="Arial" w:cs="Arial"/>
          <w:lang w:val="sr-Cyrl-CS"/>
        </w:rPr>
        <w:t xml:space="preserve">Овим </w:t>
      </w:r>
      <w:r w:rsidRPr="00A425E2">
        <w:rPr>
          <w:rFonts w:ascii="Arial" w:hAnsi="Arial" w:cs="Arial"/>
          <w:b/>
          <w:lang w:val="sr-Cyrl-CS"/>
        </w:rPr>
        <w:t>поступ</w:t>
      </w:r>
      <w:r w:rsidR="00153FFF">
        <w:rPr>
          <w:rFonts w:ascii="Arial" w:hAnsi="Arial" w:cs="Arial"/>
          <w:b/>
          <w:lang w:val="sr-Cyrl-CS"/>
        </w:rPr>
        <w:t>ком</w:t>
      </w:r>
      <w:r w:rsidRPr="00DC234C">
        <w:rPr>
          <w:rFonts w:ascii="Arial" w:hAnsi="Arial" w:cs="Arial"/>
          <w:lang w:val="sr-Cyrl-CS"/>
        </w:rPr>
        <w:t xml:space="preserve"> спајања  </w:t>
      </w:r>
      <w:r w:rsidR="00153FFF">
        <w:rPr>
          <w:rFonts w:ascii="Arial" w:hAnsi="Arial" w:cs="Arial"/>
          <w:lang w:val="sr-Cyrl-CS"/>
        </w:rPr>
        <w:t xml:space="preserve">настаје </w:t>
      </w:r>
      <w:r w:rsidRPr="00DC234C">
        <w:rPr>
          <w:rFonts w:ascii="Arial" w:hAnsi="Arial" w:cs="Arial"/>
          <w:lang w:val="sr-Cyrl-CS"/>
        </w:rPr>
        <w:t xml:space="preserve"> </w:t>
      </w:r>
    </w:p>
    <w:p w:rsidR="00DC234C" w:rsidRPr="00DC234C" w:rsidRDefault="00DC234C" w:rsidP="00DC234C">
      <w:pPr>
        <w:tabs>
          <w:tab w:val="left" w:pos="360"/>
        </w:tabs>
        <w:rPr>
          <w:rFonts w:ascii="Arial" w:hAnsi="Arial" w:cs="Arial"/>
          <w:lang w:val="sr-Cyrl-CS"/>
        </w:rPr>
      </w:pPr>
    </w:p>
    <w:p w:rsidR="00C850BF" w:rsidRPr="00E673FA" w:rsidRDefault="00153FFF" w:rsidP="00C45604">
      <w:pPr>
        <w:ind w:left="1260" w:firstLine="180"/>
        <w:rPr>
          <w:rFonts w:ascii="Arial" w:hAnsi="Arial" w:cs="Arial"/>
          <w:lang w:val="ru-RU"/>
        </w:rPr>
      </w:pPr>
      <w:r w:rsidRPr="00E673FA">
        <w:rPr>
          <w:rFonts w:ascii="Arial" w:hAnsi="Arial" w:cs="Arial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75565</wp:posOffset>
            </wp:positionV>
            <wp:extent cx="1714500" cy="754380"/>
            <wp:effectExtent l="19050" t="0" r="0" b="0"/>
            <wp:wrapTight wrapText="bothSides">
              <wp:wrapPolygon edited="0">
                <wp:start x="-240" y="0"/>
                <wp:lineTo x="-240" y="21273"/>
                <wp:lineTo x="21600" y="21273"/>
                <wp:lineTo x="21600" y="0"/>
                <wp:lineTo x="-24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3FA">
        <w:rPr>
          <w:rFonts w:ascii="Arial" w:hAnsi="Arial" w:cs="Arial"/>
          <w:lang w:val="ru-RU"/>
        </w:rPr>
        <w:t>а.  Нераздвојива веза</w:t>
      </w:r>
    </w:p>
    <w:p w:rsidR="00C850BF" w:rsidRPr="00E673FA" w:rsidRDefault="00C850BF" w:rsidP="00C850BF">
      <w:pPr>
        <w:rPr>
          <w:rFonts w:ascii="Arial" w:hAnsi="Arial" w:cs="Arial"/>
          <w:lang w:val="ru-RU"/>
        </w:rPr>
      </w:pPr>
    </w:p>
    <w:p w:rsidR="00C850BF" w:rsidRPr="00E673FA" w:rsidRDefault="005B4E4F" w:rsidP="00C45604">
      <w:pPr>
        <w:ind w:left="720" w:firstLine="72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pict>
          <v:shape id="_x0000_s1164" type="#_x0000_t202" style="position:absolute;left:0;text-align:left;margin-left:459pt;margin-top:-.25pt;width:27pt;height:18pt;z-index:251666944">
            <v:textbox>
              <w:txbxContent>
                <w:p w:rsidR="001C71D9" w:rsidRPr="0043634B" w:rsidRDefault="0043634B" w:rsidP="001C71D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="00153FFF" w:rsidRPr="00E673FA">
        <w:rPr>
          <w:rFonts w:ascii="Arial" w:hAnsi="Arial" w:cs="Arial"/>
          <w:lang w:val="ru-RU"/>
        </w:rPr>
        <w:t>б.  Раздвојива веза</w:t>
      </w:r>
    </w:p>
    <w:p w:rsidR="00C850BF" w:rsidRPr="00E673FA" w:rsidRDefault="00153FFF" w:rsidP="00C850BF">
      <w:pPr>
        <w:rPr>
          <w:rFonts w:ascii="Arial" w:hAnsi="Arial" w:cs="Arial"/>
          <w:lang w:val="ru-RU"/>
        </w:rPr>
      </w:pPr>
      <w:r w:rsidRPr="00E673FA">
        <w:rPr>
          <w:rFonts w:ascii="Arial" w:hAnsi="Arial" w:cs="Arial"/>
          <w:lang w:val="ru-RU"/>
        </w:rPr>
        <w:t xml:space="preserve">      </w:t>
      </w:r>
    </w:p>
    <w:p w:rsidR="00C850BF" w:rsidRDefault="00C850BF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5B0AA8" w:rsidRDefault="005B4E4F" w:rsidP="00F6656C">
      <w:pPr>
        <w:numPr>
          <w:ilvl w:val="0"/>
          <w:numId w:val="8"/>
        </w:numPr>
        <w:tabs>
          <w:tab w:val="clear" w:pos="780"/>
          <w:tab w:val="num" w:pos="540"/>
        </w:tabs>
        <w:ind w:hanging="780"/>
        <w:rPr>
          <w:rFonts w:ascii="Arial" w:hAnsi="Arial" w:cs="Arial"/>
          <w:lang w:val="ru-RU"/>
        </w:rPr>
      </w:pPr>
      <w:r w:rsidRPr="005B4E4F">
        <w:rPr>
          <w:noProof/>
        </w:rPr>
        <w:pict>
          <v:shape id="_x0000_s1163" type="#_x0000_t202" style="position:absolute;left:0;text-align:left;margin-left:459pt;margin-top:2.8pt;width:27pt;height:18pt;z-index:251665920">
            <v:textbox>
              <w:txbxContent>
                <w:p w:rsidR="001C71D9" w:rsidRPr="0043634B" w:rsidRDefault="0043634B" w:rsidP="001C71D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</w:t>
                  </w:r>
                </w:p>
              </w:txbxContent>
            </v:textbox>
          </v:shape>
        </w:pict>
      </w:r>
      <w:r w:rsidR="005B0AA8" w:rsidRPr="005B0AA8">
        <w:rPr>
          <w:rFonts w:ascii="Arial" w:hAnsi="Arial" w:cs="Arial"/>
          <w:lang w:val="ru-RU"/>
        </w:rPr>
        <w:t xml:space="preserve">Процес обраде  деформисањем се </w:t>
      </w:r>
      <w:r w:rsidR="005B0AA8" w:rsidRPr="005B0AA8">
        <w:rPr>
          <w:rFonts w:ascii="Arial" w:hAnsi="Arial" w:cs="Arial"/>
          <w:b/>
          <w:lang w:val="ru-RU"/>
        </w:rPr>
        <w:t>лакше</w:t>
      </w:r>
      <w:r w:rsidR="005B0AA8" w:rsidRPr="005B0AA8">
        <w:rPr>
          <w:rFonts w:ascii="Arial" w:hAnsi="Arial" w:cs="Arial"/>
          <w:lang w:val="ru-RU"/>
        </w:rPr>
        <w:t xml:space="preserve"> извод</w:t>
      </w:r>
      <w:r w:rsidR="005B0AA8">
        <w:rPr>
          <w:rFonts w:ascii="Arial" w:hAnsi="Arial" w:cs="Arial"/>
          <w:lang w:val="ru-RU"/>
        </w:rPr>
        <w:t xml:space="preserve">и  у топлом  стању </w:t>
      </w:r>
    </w:p>
    <w:p w:rsidR="005B0AA8" w:rsidRDefault="005B0AA8" w:rsidP="005B0AA8">
      <w:pPr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850BF" w:rsidRPr="005B0AA8" w:rsidRDefault="005B0AA8" w:rsidP="005B0AA8">
      <w:pPr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B0AA8">
        <w:rPr>
          <w:rFonts w:ascii="Arial" w:hAnsi="Arial" w:cs="Arial"/>
          <w:lang w:val="ru-RU"/>
        </w:rPr>
        <w:t xml:space="preserve"> </w:t>
      </w:r>
      <w:r w:rsidRPr="005B0AA8">
        <w:rPr>
          <w:rFonts w:ascii="Arial" w:hAnsi="Arial" w:cs="Arial"/>
          <w:b/>
          <w:lang w:val="ru-RU"/>
        </w:rPr>
        <w:t>ДА  -   НЕ</w:t>
      </w:r>
      <w:r w:rsidRPr="005B0AA8">
        <w:rPr>
          <w:rFonts w:ascii="Arial" w:hAnsi="Arial" w:cs="Arial"/>
          <w:lang w:val="ru-RU"/>
        </w:rPr>
        <w:tab/>
      </w:r>
      <w:r w:rsidRPr="005B0AA8">
        <w:rPr>
          <w:rFonts w:ascii="Arial" w:hAnsi="Arial" w:cs="Arial"/>
          <w:sz w:val="20"/>
          <w:szCs w:val="20"/>
          <w:lang w:val="ru-RU"/>
        </w:rPr>
        <w:t xml:space="preserve">         </w:t>
      </w:r>
    </w:p>
    <w:p w:rsidR="00392C5E" w:rsidRPr="005B0AA8" w:rsidRDefault="00392C5E" w:rsidP="00C850BF">
      <w:pPr>
        <w:rPr>
          <w:rFonts w:ascii="Arial" w:hAnsi="Arial" w:cs="Arial"/>
          <w:lang w:val="ru-RU"/>
        </w:rPr>
      </w:pPr>
    </w:p>
    <w:p w:rsidR="00392C5E" w:rsidRPr="005B0AA8" w:rsidRDefault="00392C5E" w:rsidP="00C850BF">
      <w:pPr>
        <w:rPr>
          <w:rFonts w:ascii="Arial" w:hAnsi="Arial" w:cs="Arial"/>
          <w:lang w:val="ru-RU"/>
        </w:rPr>
      </w:pPr>
    </w:p>
    <w:p w:rsidR="005B0AA8" w:rsidRPr="005B0AA8" w:rsidRDefault="005B4E4F" w:rsidP="005B0AA8">
      <w:pPr>
        <w:rPr>
          <w:rFonts w:ascii="Arial" w:hAnsi="Arial" w:cs="Arial"/>
          <w:sz w:val="20"/>
          <w:szCs w:val="20"/>
          <w:lang w:val="ru-RU"/>
        </w:rPr>
      </w:pPr>
      <w:r w:rsidRPr="005B4E4F">
        <w:rPr>
          <w:noProof/>
        </w:rPr>
        <w:pict>
          <v:shape id="_x0000_s1162" type="#_x0000_t202" style="position:absolute;margin-left:459pt;margin-top:5.8pt;width:27pt;height:18pt;z-index:251664896">
            <v:textbox>
              <w:txbxContent>
                <w:p w:rsidR="001C71D9" w:rsidRPr="005C1DAB" w:rsidRDefault="005C1DAB" w:rsidP="001C71D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</w:t>
                  </w:r>
                </w:p>
              </w:txbxContent>
            </v:textbox>
          </v:shape>
        </w:pict>
      </w:r>
      <w:r w:rsidR="005B0AA8">
        <w:rPr>
          <w:rFonts w:ascii="Arial" w:hAnsi="Arial" w:cs="Arial"/>
          <w:lang w:val="ru-RU"/>
        </w:rPr>
        <w:t xml:space="preserve">19.  </w:t>
      </w:r>
      <w:r w:rsidR="005B0AA8" w:rsidRPr="005B0AA8">
        <w:rPr>
          <w:rFonts w:ascii="Arial" w:hAnsi="Arial" w:cs="Arial"/>
          <w:lang w:val="ru-RU"/>
        </w:rPr>
        <w:t xml:space="preserve">На доњој слици је приказан </w:t>
      </w:r>
      <w:r w:rsidR="005B0AA8" w:rsidRPr="005B0AA8">
        <w:rPr>
          <w:rFonts w:ascii="Arial" w:hAnsi="Arial" w:cs="Arial"/>
          <w:lang w:val="ru-RU"/>
        </w:rPr>
        <w:tab/>
        <w:t xml:space="preserve"> а) паралелни порт      б) серијски порт    </w:t>
      </w:r>
    </w:p>
    <w:p w:rsidR="005B0AA8" w:rsidRPr="005B0AA8" w:rsidRDefault="00153FFF" w:rsidP="005B0AA8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168275</wp:posOffset>
            </wp:positionV>
            <wp:extent cx="1943100" cy="452755"/>
            <wp:effectExtent l="19050" t="0" r="0" b="0"/>
            <wp:wrapTight wrapText="bothSides">
              <wp:wrapPolygon edited="0">
                <wp:start x="-212" y="0"/>
                <wp:lineTo x="-212" y="20903"/>
                <wp:lineTo x="21600" y="20903"/>
                <wp:lineTo x="21600" y="0"/>
                <wp:lineTo x="-21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AA8" w:rsidRPr="005B0AA8" w:rsidRDefault="005B0AA8" w:rsidP="005B0AA8">
      <w:pPr>
        <w:ind w:left="3600" w:firstLine="720"/>
        <w:rPr>
          <w:rFonts w:ascii="Arial" w:hAnsi="Arial" w:cs="Arial"/>
          <w:lang w:val="ru-RU"/>
        </w:rPr>
      </w:pPr>
      <w:r w:rsidRPr="005B0AA8">
        <w:rPr>
          <w:rFonts w:ascii="Arial" w:hAnsi="Arial" w:cs="Arial"/>
          <w:lang w:val="ru-RU"/>
        </w:rPr>
        <w:t>одговор је под : ...............</w:t>
      </w:r>
    </w:p>
    <w:p w:rsidR="006D4FD7" w:rsidRDefault="006D4FD7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C850BF" w:rsidRDefault="005B4E4F" w:rsidP="00C850BF">
      <w:pPr>
        <w:rPr>
          <w:lang w:val="ru-RU"/>
        </w:rPr>
      </w:pPr>
      <w:r w:rsidRPr="005B4E4F">
        <w:rPr>
          <w:rFonts w:ascii="Arial" w:hAnsi="Arial" w:cs="Arial"/>
          <w:noProof/>
        </w:rPr>
        <w:pict>
          <v:shape id="_x0000_s1161" type="#_x0000_t202" style="position:absolute;margin-left:459pt;margin-top:13pt;width:27pt;height:18pt;z-index:251663872">
            <v:textbox>
              <w:txbxContent>
                <w:p w:rsidR="001C71D9" w:rsidRPr="005C1DAB" w:rsidRDefault="005C1DAB" w:rsidP="001C71D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</w:t>
                  </w:r>
                </w:p>
              </w:txbxContent>
            </v:textbox>
          </v:shape>
        </w:pict>
      </w:r>
    </w:p>
    <w:p w:rsidR="00153FF2" w:rsidRDefault="005B0AA8" w:rsidP="00C850BF">
      <w:pPr>
        <w:rPr>
          <w:lang w:val="ru-RU"/>
        </w:rPr>
      </w:pPr>
      <w:r w:rsidRPr="005B0AA8">
        <w:rPr>
          <w:rFonts w:ascii="Arial" w:hAnsi="Arial" w:cs="Arial"/>
          <w:lang w:val="ru-RU"/>
        </w:rPr>
        <w:t xml:space="preserve">20.  Мерење момента силе врши се  </w:t>
      </w:r>
      <w:r w:rsidRPr="005B0AA8">
        <w:rPr>
          <w:rFonts w:ascii="Arial" w:hAnsi="Arial" w:cs="Arial"/>
          <w:lang w:val="sr-Cyrl-CS"/>
        </w:rPr>
        <w:t>...............................      кључем</w:t>
      </w:r>
      <w:r>
        <w:rPr>
          <w:lang w:val="sr-Cyrl-CS"/>
        </w:rPr>
        <w:t>.</w:t>
      </w:r>
    </w:p>
    <w:p w:rsidR="004C4290" w:rsidRDefault="004C4290" w:rsidP="00C850BF"/>
    <w:p w:rsidR="004C4290" w:rsidRDefault="004C4290" w:rsidP="00C850BF"/>
    <w:p w:rsidR="00C850BF" w:rsidRDefault="00C850BF" w:rsidP="00C850BF">
      <w:pPr>
        <w:rPr>
          <w:lang w:val="ru-RU"/>
        </w:rPr>
      </w:pPr>
    </w:p>
    <w:p w:rsidR="00796708" w:rsidRDefault="00796708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CD6176" w:rsidRDefault="00CD6176" w:rsidP="00C850BF">
      <w:pPr>
        <w:rPr>
          <w:lang w:val="ru-RU"/>
        </w:rPr>
      </w:pPr>
      <w:r>
        <w:rPr>
          <w:lang w:val="ru-RU"/>
        </w:rPr>
        <w:t>Комисија:</w:t>
      </w:r>
    </w:p>
    <w:p w:rsidR="00CD6176" w:rsidRDefault="00CD6176" w:rsidP="00C850BF">
      <w:pPr>
        <w:rPr>
          <w:lang w:val="ru-RU"/>
        </w:rPr>
      </w:pPr>
    </w:p>
    <w:p w:rsidR="00C850BF" w:rsidRDefault="00C850BF" w:rsidP="00C850BF">
      <w:pPr>
        <w:rPr>
          <w:lang w:val="ru-RU"/>
        </w:rPr>
      </w:pPr>
    </w:p>
    <w:p w:rsidR="006D4FD7" w:rsidRDefault="00CD6176" w:rsidP="00CD6176">
      <w:pPr>
        <w:rPr>
          <w:lang w:val="ru-RU"/>
        </w:rPr>
      </w:pPr>
      <w:r>
        <w:rPr>
          <w:lang w:val="ru-RU"/>
        </w:rPr>
        <w:t>...........................................</w:t>
      </w:r>
      <w:r>
        <w:rPr>
          <w:lang w:val="ru-RU"/>
        </w:rPr>
        <w:tab/>
      </w:r>
      <w:r>
        <w:rPr>
          <w:lang w:val="ru-RU"/>
        </w:rPr>
        <w:tab/>
        <w:t>.......................................</w:t>
      </w:r>
      <w:r>
        <w:rPr>
          <w:lang w:val="ru-RU"/>
        </w:rPr>
        <w:tab/>
        <w:t>..........................................</w:t>
      </w:r>
    </w:p>
    <w:p w:rsidR="006D4FD7" w:rsidRDefault="006D4FD7" w:rsidP="00C850BF">
      <w:pPr>
        <w:rPr>
          <w:lang w:val="ru-RU"/>
        </w:rPr>
      </w:pPr>
    </w:p>
    <w:p w:rsidR="00392C5E" w:rsidRDefault="00392C5E" w:rsidP="00C850BF">
      <w:pPr>
        <w:rPr>
          <w:lang w:val="ru-RU"/>
        </w:rPr>
      </w:pPr>
    </w:p>
    <w:p w:rsidR="00CB6063" w:rsidRPr="00AB2D04" w:rsidRDefault="0055153E" w:rsidP="00CB606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</w:t>
      </w:r>
      <w:r>
        <w:rPr>
          <w:rFonts w:ascii="Arial" w:hAnsi="Arial" w:cs="Arial"/>
          <w:b/>
          <w:sz w:val="28"/>
          <w:szCs w:val="28"/>
        </w:rPr>
        <w:t>Љ</w:t>
      </w:r>
      <w:r w:rsidR="00CB6063" w:rsidRPr="00AB2D04">
        <w:rPr>
          <w:rFonts w:ascii="Arial" w:hAnsi="Arial" w:cs="Arial"/>
          <w:b/>
          <w:sz w:val="28"/>
          <w:szCs w:val="28"/>
          <w:lang w:val="sr-Cyrl-CS"/>
        </w:rPr>
        <w:t xml:space="preserve">УЧ  ТЕСТА  ЗА  </w:t>
      </w:r>
      <w:r w:rsidR="00CB6063">
        <w:rPr>
          <w:rFonts w:ascii="Arial" w:hAnsi="Arial" w:cs="Arial"/>
          <w:b/>
          <w:sz w:val="28"/>
          <w:szCs w:val="28"/>
          <w:lang w:val="ru-RU"/>
        </w:rPr>
        <w:t>7</w:t>
      </w:r>
      <w:r w:rsidR="00CB6063" w:rsidRPr="00AB2D04">
        <w:rPr>
          <w:rFonts w:ascii="Arial" w:hAnsi="Arial" w:cs="Arial"/>
          <w:b/>
          <w:sz w:val="28"/>
          <w:szCs w:val="28"/>
          <w:lang w:val="sr-Cyrl-CS"/>
        </w:rPr>
        <w:t>.  РАЗРЕД :</w:t>
      </w:r>
    </w:p>
    <w:p w:rsidR="00CB6063" w:rsidRDefault="00CB6063" w:rsidP="00CB6063">
      <w:pPr>
        <w:rPr>
          <w:rFonts w:ascii="Arial" w:hAnsi="Arial" w:cs="Arial"/>
          <w:sz w:val="23"/>
          <w:szCs w:val="23"/>
          <w:lang w:val="sr-Cyrl-CS"/>
        </w:rPr>
      </w:pPr>
    </w:p>
    <w:p w:rsidR="00CB6063" w:rsidRDefault="00CB6063" w:rsidP="00CB6063">
      <w:pPr>
        <w:rPr>
          <w:rFonts w:ascii="Arial" w:hAnsi="Arial" w:cs="Arial"/>
          <w:sz w:val="23"/>
          <w:szCs w:val="23"/>
          <w:lang w:val="sr-Cyrl-CS"/>
        </w:rPr>
      </w:pPr>
    </w:p>
    <w:p w:rsidR="00CB6063" w:rsidRPr="006E2F28" w:rsidRDefault="00CB6063" w:rsidP="00CB6063">
      <w:pPr>
        <w:rPr>
          <w:rFonts w:ascii="Arial" w:hAnsi="Arial" w:cs="Arial"/>
          <w:u w:val="single"/>
          <w:lang w:val="sr-Cyrl-CS"/>
        </w:rPr>
      </w:pPr>
      <w:r w:rsidRPr="006E2F28">
        <w:rPr>
          <w:rFonts w:ascii="Arial" w:hAnsi="Arial" w:cs="Arial"/>
          <w:u w:val="single"/>
          <w:lang w:val="sr-Cyrl-CS"/>
        </w:rPr>
        <w:t>Питање бр.</w:t>
      </w:r>
    </w:p>
    <w:p w:rsidR="00281E31" w:rsidRPr="009C6968" w:rsidRDefault="00281E31" w:rsidP="00C850BF">
      <w:pPr>
        <w:rPr>
          <w:rFonts w:ascii="Arial" w:hAnsi="Arial" w:cs="Arial"/>
          <w:lang w:val="sr-Cyrl-CS"/>
        </w:rPr>
      </w:pPr>
    </w:p>
    <w:p w:rsidR="009C6968" w:rsidRPr="00DC5052" w:rsidRDefault="00E673FA" w:rsidP="00ED0285">
      <w:pPr>
        <w:numPr>
          <w:ilvl w:val="0"/>
          <w:numId w:val="15"/>
        </w:numPr>
        <w:spacing w:line="480" w:lineRule="auto"/>
        <w:ind w:left="714" w:hanging="357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-  </w:t>
      </w:r>
      <w:r w:rsidR="009C6968" w:rsidRPr="00DC5052">
        <w:rPr>
          <w:rFonts w:ascii="Arial" w:hAnsi="Arial" w:cs="Arial"/>
          <w:b/>
          <w:lang w:val="sr-Cyrl-CS"/>
        </w:rPr>
        <w:t>скидањем струготине</w:t>
      </w:r>
      <w:r w:rsidR="009C6968" w:rsidRPr="00DC5052">
        <w:rPr>
          <w:rFonts w:ascii="Arial" w:hAnsi="Arial" w:cs="Arial"/>
          <w:b/>
          <w:lang w:val="sr-Cyrl-CS"/>
        </w:rPr>
        <w:tab/>
      </w:r>
      <w:r w:rsidR="009C6968" w:rsidRPr="00DC5052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-  </w:t>
      </w:r>
      <w:r w:rsidR="009C6968" w:rsidRPr="00DC5052">
        <w:rPr>
          <w:rFonts w:ascii="Arial" w:hAnsi="Arial" w:cs="Arial"/>
          <w:b/>
          <w:lang w:val="sr-Cyrl-CS"/>
        </w:rPr>
        <w:t>без скидања струготине</w:t>
      </w:r>
    </w:p>
    <w:p w:rsidR="009C6968" w:rsidRPr="00DC5052" w:rsidRDefault="00E673FA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  заваривање (варење);</w:t>
      </w:r>
      <w:r>
        <w:rPr>
          <w:rFonts w:ascii="Arial" w:hAnsi="Arial" w:cs="Arial"/>
          <w:b/>
          <w:lang w:val="sr-Cyrl-CS"/>
        </w:rPr>
        <w:tab/>
        <w:t xml:space="preserve"> -  </w:t>
      </w:r>
      <w:r w:rsidR="00DD1543" w:rsidRPr="00DC5052">
        <w:rPr>
          <w:rFonts w:ascii="Arial" w:hAnsi="Arial" w:cs="Arial"/>
          <w:b/>
          <w:lang w:val="sr-Cyrl-CS"/>
        </w:rPr>
        <w:t>лемљење;</w:t>
      </w:r>
      <w:r w:rsidR="00DD1543" w:rsidRPr="00DC5052">
        <w:rPr>
          <w:rFonts w:ascii="Arial" w:hAnsi="Arial" w:cs="Arial"/>
          <w:b/>
          <w:lang w:val="sr-Cyrl-CS"/>
        </w:rPr>
        <w:tab/>
      </w:r>
      <w:r w:rsidR="00DD1543" w:rsidRPr="00DC5052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-  </w:t>
      </w:r>
      <w:r w:rsidR="00DD1543" w:rsidRPr="00DC5052">
        <w:rPr>
          <w:rFonts w:ascii="Arial" w:hAnsi="Arial" w:cs="Arial"/>
          <w:b/>
          <w:lang w:val="sr-Cyrl-CS"/>
        </w:rPr>
        <w:t>закивање;</w:t>
      </w:r>
    </w:p>
    <w:p w:rsidR="00DD1543" w:rsidRPr="00DC5052" w:rsidRDefault="00ED0285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 w:rsidRPr="00DC5052">
        <w:rPr>
          <w:rFonts w:ascii="TimesNewRoman" w:hAnsi="TimesNewRoman" w:cs="TimesNewRoman"/>
          <w:b/>
          <w:lang w:val="ru-RU"/>
        </w:rPr>
        <w:t>б</w:t>
      </w:r>
      <w:r w:rsidR="00707C42">
        <w:rPr>
          <w:rFonts w:ascii="TimesNewRoman" w:hAnsi="TimesNewRoman" w:cs="TimesNewRoman"/>
          <w:b/>
          <w:lang w:val="ru-RU"/>
        </w:rPr>
        <w:t>. на крају обраде и даје глатко</w:t>
      </w:r>
      <w:r w:rsidRPr="00DC5052">
        <w:rPr>
          <w:rFonts w:ascii="TimesNewRoman" w:hAnsi="TimesNewRoman" w:cs="TimesNewRoman"/>
          <w:b/>
          <w:lang w:val="ru-RU"/>
        </w:rPr>
        <w:t xml:space="preserve"> обрађене површине</w:t>
      </w:r>
    </w:p>
    <w:p w:rsidR="00ED0285" w:rsidRPr="00DC5052" w:rsidRDefault="00804463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 w:rsidRPr="00DC5052">
        <w:rPr>
          <w:rFonts w:ascii="TimesNewRoman" w:hAnsi="TimesNewRoman" w:cs="TimesNewRoman"/>
          <w:b/>
          <w:lang w:val="ru-RU"/>
        </w:rPr>
        <w:t>в)  азбест</w:t>
      </w:r>
    </w:p>
    <w:p w:rsidR="000D142A" w:rsidRPr="00DC5052" w:rsidRDefault="002E32B9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 w:rsidRPr="00DC5052">
        <w:rPr>
          <w:rFonts w:ascii="TimesNewRoman" w:hAnsi="TimesNewRoman" w:cs="TimesNewRoman"/>
          <w:b/>
          <w:lang w:val="ru-RU"/>
        </w:rPr>
        <w:t>в.  Песком</w:t>
      </w:r>
    </w:p>
    <w:p w:rsidR="00657D28" w:rsidRPr="00E673FA" w:rsidRDefault="00205DC0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sz w:val="28"/>
          <w:szCs w:val="28"/>
          <w:lang w:val="sr-Cyrl-CS"/>
        </w:rPr>
      </w:pPr>
      <w:r w:rsidRPr="00E673FA">
        <w:rPr>
          <w:rFonts w:ascii="TimesNewRoman" w:hAnsi="TimesNewRoman" w:cs="TimesNewRoman"/>
          <w:b/>
          <w:lang w:val="ru-RU"/>
        </w:rPr>
        <w:t xml:space="preserve">в. 4,5 </w:t>
      </w:r>
      <w:r w:rsidRPr="00E673FA">
        <w:rPr>
          <w:rFonts w:ascii="TimesNewRoman" w:hAnsi="TimesNewRoman" w:cs="TimesNewRoman"/>
          <w:b/>
        </w:rPr>
        <w:t>cm</w:t>
      </w:r>
    </w:p>
    <w:p w:rsidR="00205DC0" w:rsidRPr="00E673FA" w:rsidRDefault="00205DC0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sz w:val="28"/>
          <w:szCs w:val="28"/>
          <w:lang w:val="sr-Cyrl-CS"/>
        </w:rPr>
      </w:pPr>
      <w:r w:rsidRPr="00E673FA">
        <w:rPr>
          <w:rFonts w:ascii="TimesNewRoman" w:hAnsi="TimesNewRoman" w:cs="TimesNewRoman"/>
          <w:b/>
          <w:lang w:val="ru-RU"/>
        </w:rPr>
        <w:t>б. дизалице, транспортери, линије,...</w:t>
      </w:r>
    </w:p>
    <w:p w:rsidR="00BC2FAE" w:rsidRPr="00BC2FAE" w:rsidRDefault="00BC2FAE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sz w:val="28"/>
          <w:szCs w:val="28"/>
          <w:lang w:val="sr-Cyrl-CS"/>
        </w:rPr>
      </w:pPr>
    </w:p>
    <w:p w:rsidR="00BC2FAE" w:rsidRPr="00F345AB" w:rsidRDefault="005B4E4F" w:rsidP="00BC2FAE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line id="_x0000_s1178" style="position:absolute;flip:y;z-index:251673088" from="135pt,8pt" to="3in,26pt">
            <v:stroke startarrow="open" endarrow="open"/>
          </v:line>
        </w:pict>
      </w:r>
      <w:r>
        <w:rPr>
          <w:rFonts w:ascii="TimesNewRoman" w:hAnsi="TimesNewRoman" w:cs="TimesNewRoman"/>
          <w:noProof/>
        </w:rPr>
        <w:pict>
          <v:line id="_x0000_s1176" style="position:absolute;z-index:251671040" from="171pt,8pt" to="207pt,44pt">
            <v:stroke startarrow="open" endarrow="open"/>
          </v:line>
        </w:pict>
      </w:r>
      <w:r w:rsidR="00BC2FAE">
        <w:rPr>
          <w:rFonts w:ascii="TimesNewRoman" w:hAnsi="TimesNewRoman" w:cs="TimesNewRoman"/>
        </w:rPr>
        <w:tab/>
      </w:r>
      <w:r w:rsidR="00BC2FAE">
        <w:rPr>
          <w:rFonts w:ascii="TimesNewRoman" w:hAnsi="TimesNewRoman" w:cs="TimesNewRoman"/>
        </w:rPr>
        <w:tab/>
      </w:r>
      <w:r w:rsidR="00BC2FAE" w:rsidRPr="00F345AB">
        <w:rPr>
          <w:rFonts w:ascii="TimesNewRoman" w:hAnsi="TimesNewRoman" w:cs="TimesNewRoman"/>
          <w:lang w:val="ru-RU"/>
        </w:rPr>
        <w:t>_</w:t>
      </w:r>
      <w:r w:rsidR="00BC2FAE">
        <w:rPr>
          <w:rFonts w:cs="TimesNewRoman"/>
          <w:lang w:val="sr-Cyrl-CS"/>
        </w:rPr>
        <w:t>в</w:t>
      </w:r>
      <w:r w:rsidR="00BC2FAE" w:rsidRPr="00F345AB">
        <w:rPr>
          <w:rFonts w:ascii="TimesNewRoman" w:hAnsi="TimesNewRoman" w:cs="TimesNewRoman"/>
          <w:lang w:val="ru-RU"/>
        </w:rPr>
        <w:t>__ алуминијум</w:t>
      </w:r>
      <w:r w:rsidR="00BC2FAE">
        <w:rPr>
          <w:rFonts w:ascii="TimesNewRoman" w:hAnsi="TimesNewRoman" w:cs="TimesNewRoman"/>
          <w:lang w:val="ru-RU"/>
        </w:rPr>
        <w:tab/>
      </w:r>
      <w:r w:rsidR="00BC2FAE">
        <w:rPr>
          <w:rFonts w:ascii="TimesNewRoman" w:hAnsi="TimesNewRoman" w:cs="TimesNewRoman"/>
          <w:lang w:val="ru-RU"/>
        </w:rPr>
        <w:tab/>
      </w:r>
      <w:r w:rsidR="00BC2FAE" w:rsidRPr="00F345AB">
        <w:rPr>
          <w:rFonts w:ascii="TimesNewRoman" w:hAnsi="TimesNewRoman" w:cs="TimesNewRoman"/>
          <w:lang w:val="ru-RU"/>
        </w:rPr>
        <w:t xml:space="preserve"> а. украсни предмети</w:t>
      </w:r>
    </w:p>
    <w:p w:rsidR="00BC2FAE" w:rsidRPr="00F345AB" w:rsidRDefault="005B4E4F" w:rsidP="00BC2FAE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noProof/>
        </w:rPr>
        <w:pict>
          <v:line id="_x0000_s1177" style="position:absolute;flip:y;z-index:251672064" from="2in,5.25pt" to="3in,23.25pt">
            <v:stroke startarrow="open" endarrow="open"/>
          </v:line>
        </w:pict>
      </w:r>
      <w:r w:rsidR="00BC2FAE">
        <w:rPr>
          <w:rFonts w:ascii="TimesNewRoman" w:hAnsi="TimesNewRoman" w:cs="TimesNewRoman"/>
          <w:lang w:val="ru-RU"/>
        </w:rPr>
        <w:tab/>
      </w:r>
      <w:r w:rsidR="00BC2FAE">
        <w:rPr>
          <w:rFonts w:ascii="TimesNewRoman" w:hAnsi="TimesNewRoman" w:cs="TimesNewRoman"/>
          <w:lang w:val="ru-RU"/>
        </w:rPr>
        <w:tab/>
        <w:t>_а</w:t>
      </w:r>
      <w:r w:rsidR="00BC2FAE" w:rsidRPr="00F345AB">
        <w:rPr>
          <w:rFonts w:ascii="TimesNewRoman" w:hAnsi="TimesNewRoman" w:cs="TimesNewRoman"/>
          <w:lang w:val="ru-RU"/>
        </w:rPr>
        <w:t>_ месинг</w:t>
      </w:r>
      <w:r w:rsidR="00BC2FAE">
        <w:rPr>
          <w:rFonts w:ascii="TimesNewRoman" w:hAnsi="TimesNewRoman" w:cs="TimesNewRoman"/>
          <w:lang w:val="ru-RU"/>
        </w:rPr>
        <w:tab/>
      </w:r>
      <w:r w:rsidR="00BC2FAE">
        <w:rPr>
          <w:rFonts w:ascii="TimesNewRoman" w:hAnsi="TimesNewRoman" w:cs="TimesNewRoman"/>
          <w:lang w:val="ru-RU"/>
        </w:rPr>
        <w:tab/>
      </w:r>
      <w:r w:rsidR="00BC2FAE">
        <w:rPr>
          <w:rFonts w:ascii="TimesNewRoman" w:hAnsi="TimesNewRoman" w:cs="TimesNewRoman"/>
          <w:lang w:val="ru-RU"/>
        </w:rPr>
        <w:tab/>
      </w:r>
      <w:r w:rsidR="00BC2FAE" w:rsidRPr="00F345AB">
        <w:rPr>
          <w:rFonts w:ascii="TimesNewRoman" w:hAnsi="TimesNewRoman" w:cs="TimesNewRoman"/>
          <w:lang w:val="ru-RU"/>
        </w:rPr>
        <w:t xml:space="preserve"> б. алати</w:t>
      </w:r>
    </w:p>
    <w:p w:rsidR="00BC2FAE" w:rsidRPr="00BC2FAE" w:rsidRDefault="00BC2FAE" w:rsidP="00BC2FAE">
      <w:pPr>
        <w:spacing w:line="360" w:lineRule="auto"/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345AB">
        <w:rPr>
          <w:rFonts w:ascii="TimesNewRoman" w:hAnsi="TimesNewRoman" w:cs="TimesNewRoman"/>
          <w:lang w:val="ru-RU"/>
        </w:rPr>
        <w:t>_</w:t>
      </w:r>
      <w:r>
        <w:rPr>
          <w:rFonts w:ascii="TimesNewRoman" w:hAnsi="TimesNewRoman" w:cs="TimesNewRoman"/>
          <w:lang w:val="ru-RU"/>
        </w:rPr>
        <w:t>б</w:t>
      </w:r>
      <w:r w:rsidRPr="00F345AB">
        <w:rPr>
          <w:rFonts w:ascii="TimesNewRoman" w:hAnsi="TimesNewRoman" w:cs="TimesNewRoman"/>
          <w:lang w:val="ru-RU"/>
        </w:rPr>
        <w:t>__ челик</w:t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>
        <w:rPr>
          <w:rFonts w:ascii="TimesNewRoman" w:hAnsi="TimesNewRoman" w:cs="TimesNewRoman"/>
          <w:lang w:val="ru-RU"/>
        </w:rPr>
        <w:tab/>
      </w:r>
      <w:r w:rsidRPr="00F345AB">
        <w:rPr>
          <w:rFonts w:ascii="TimesNewRoman" w:hAnsi="TimesNewRoman" w:cs="TimesNewRoman"/>
          <w:lang w:val="ru-RU"/>
        </w:rPr>
        <w:t xml:space="preserve"> в. Фолије</w:t>
      </w:r>
    </w:p>
    <w:p w:rsidR="00BC2FAE" w:rsidRPr="00E673FA" w:rsidRDefault="00BC2FAE" w:rsidP="00BC2FAE">
      <w:pPr>
        <w:spacing w:line="360" w:lineRule="auto"/>
        <w:rPr>
          <w:rFonts w:ascii="TimesNewRoman" w:hAnsi="TimesNewRoman" w:cs="TimesNewRoman"/>
          <w:sz w:val="16"/>
          <w:szCs w:val="16"/>
          <w:lang w:val="ru-RU"/>
        </w:rPr>
      </w:pPr>
    </w:p>
    <w:p w:rsidR="00205DC0" w:rsidRPr="00205DC0" w:rsidRDefault="00205DC0" w:rsidP="00BC2FAE">
      <w:pPr>
        <w:numPr>
          <w:ilvl w:val="0"/>
          <w:numId w:val="15"/>
        </w:numPr>
        <w:spacing w:line="480" w:lineRule="auto"/>
        <w:rPr>
          <w:rFonts w:ascii="Arial" w:hAnsi="Arial" w:cs="Arial"/>
          <w:sz w:val="28"/>
          <w:szCs w:val="28"/>
          <w:lang w:val="sr-Cyrl-CS"/>
        </w:rPr>
      </w:pPr>
    </w:p>
    <w:p w:rsidR="00205DC0" w:rsidRPr="009469B1" w:rsidRDefault="005B4E4F" w:rsidP="00205DC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ru-RU"/>
        </w:rPr>
      </w:pPr>
      <w:r w:rsidRPr="005B4E4F">
        <w:rPr>
          <w:rFonts w:ascii="Arial" w:hAnsi="Arial" w:cs="Arial"/>
          <w:noProof/>
          <w:sz w:val="28"/>
          <w:szCs w:val="28"/>
        </w:rPr>
        <w:pict>
          <v:line id="_x0000_s1170" style="position:absolute;flip:y;z-index:251668992" from="189pt,8pt" to="252pt,44pt">
            <v:stroke startarrow="open" endarrow="open"/>
          </v:line>
        </w:pict>
      </w:r>
      <w:r w:rsidRPr="005B4E4F">
        <w:rPr>
          <w:rFonts w:ascii="Arial" w:hAnsi="Arial" w:cs="Arial"/>
          <w:noProof/>
          <w:sz w:val="28"/>
          <w:szCs w:val="28"/>
        </w:rPr>
        <w:pict>
          <v:line id="_x0000_s1169" style="position:absolute;z-index:251667968" from="162pt,8pt" to="252pt,44pt">
            <v:stroke startarrow="open" endarrow="open"/>
          </v:line>
        </w:pict>
      </w:r>
      <w:r w:rsidR="00205DC0" w:rsidRPr="00205DC0">
        <w:rPr>
          <w:rFonts w:ascii="Arial" w:hAnsi="Arial" w:cs="Arial"/>
          <w:sz w:val="28"/>
          <w:szCs w:val="28"/>
          <w:lang w:val="ru-RU"/>
        </w:rPr>
        <w:tab/>
      </w:r>
      <w:r w:rsidR="00205DC0" w:rsidRPr="00205DC0">
        <w:rPr>
          <w:rFonts w:ascii="Arial" w:hAnsi="Arial" w:cs="Arial"/>
          <w:sz w:val="28"/>
          <w:szCs w:val="28"/>
          <w:lang w:val="ru-RU"/>
        </w:rPr>
        <w:tab/>
      </w:r>
      <w:r w:rsidR="00205DC0" w:rsidRPr="009469B1">
        <w:rPr>
          <w:rFonts w:ascii="TimesNewRoman" w:hAnsi="TimesNewRoman" w:cs="TimesNewRoman"/>
          <w:lang w:val="ru-RU"/>
        </w:rPr>
        <w:t>_</w:t>
      </w:r>
      <w:r w:rsidR="00205DC0" w:rsidRPr="00205DC0">
        <w:rPr>
          <w:rFonts w:ascii="TimesNewRoman" w:hAnsi="TimesNewRoman" w:cs="TimesNewRoman"/>
          <w:lang w:val="ru-RU"/>
        </w:rPr>
        <w:t>3</w:t>
      </w:r>
      <w:r w:rsidR="00205DC0" w:rsidRPr="009469B1">
        <w:rPr>
          <w:rFonts w:ascii="TimesNewRoman" w:hAnsi="TimesNewRoman" w:cs="TimesNewRoman"/>
          <w:lang w:val="ru-RU"/>
        </w:rPr>
        <w:t xml:space="preserve">__ Метали </w:t>
      </w:r>
      <w:r w:rsidR="00205DC0">
        <w:rPr>
          <w:rFonts w:ascii="TimesNewRoman" w:hAnsi="TimesNewRoman" w:cs="TimesNewRoman"/>
          <w:lang w:val="ru-RU"/>
        </w:rPr>
        <w:tab/>
      </w:r>
      <w:r w:rsidR="00205DC0">
        <w:rPr>
          <w:rFonts w:ascii="TimesNewRoman" w:hAnsi="TimesNewRoman" w:cs="TimesNewRoman"/>
          <w:lang w:val="ru-RU"/>
        </w:rPr>
        <w:tab/>
      </w:r>
      <w:r w:rsidR="00205DC0">
        <w:rPr>
          <w:rFonts w:ascii="TimesNewRoman" w:hAnsi="TimesNewRoman" w:cs="TimesNewRoman"/>
          <w:lang w:val="ru-RU"/>
        </w:rPr>
        <w:tab/>
      </w:r>
      <w:r w:rsidR="00205DC0" w:rsidRPr="009469B1">
        <w:rPr>
          <w:rFonts w:ascii="TimesNewRoman" w:hAnsi="TimesNewRoman" w:cs="TimesNewRoman"/>
          <w:lang w:val="ru-RU"/>
        </w:rPr>
        <w:t>1. Керозин</w:t>
      </w:r>
    </w:p>
    <w:p w:rsidR="00205DC0" w:rsidRPr="009469B1" w:rsidRDefault="005B4E4F" w:rsidP="00205DC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ru-RU"/>
        </w:rPr>
      </w:pPr>
      <w:r w:rsidRPr="005B4E4F">
        <w:rPr>
          <w:rFonts w:cs="TimesNewRoman"/>
          <w:noProof/>
        </w:rPr>
        <w:pict>
          <v:line id="_x0000_s1173" style="position:absolute;z-index:251670016" from="162pt,5.3pt" to="243pt,5.3pt">
            <v:stroke startarrow="open" endarrow="open"/>
          </v:line>
        </w:pict>
      </w:r>
      <w:r w:rsidR="00205DC0">
        <w:rPr>
          <w:rFonts w:cs="TimesNewRoman"/>
          <w:lang w:val="sr-Cyrl-CS"/>
        </w:rPr>
        <w:tab/>
      </w:r>
      <w:r w:rsidR="00205DC0">
        <w:rPr>
          <w:rFonts w:cs="TimesNewRoman"/>
          <w:lang w:val="sr-Cyrl-CS"/>
        </w:rPr>
        <w:tab/>
      </w:r>
      <w:r w:rsidR="00205DC0" w:rsidRPr="009469B1">
        <w:rPr>
          <w:rFonts w:ascii="TimesNewRoman" w:hAnsi="TimesNewRoman" w:cs="TimesNewRoman"/>
          <w:lang w:val="ru-RU"/>
        </w:rPr>
        <w:t>_</w:t>
      </w:r>
      <w:r w:rsidR="00205DC0" w:rsidRPr="00205DC0">
        <w:rPr>
          <w:rFonts w:ascii="TimesNewRoman" w:hAnsi="TimesNewRoman" w:cs="TimesNewRoman"/>
          <w:lang w:val="ru-RU"/>
        </w:rPr>
        <w:t>2</w:t>
      </w:r>
      <w:r w:rsidR="00205DC0" w:rsidRPr="009469B1">
        <w:rPr>
          <w:rFonts w:ascii="TimesNewRoman" w:hAnsi="TimesNewRoman" w:cs="TimesNewRoman"/>
          <w:lang w:val="ru-RU"/>
        </w:rPr>
        <w:t>__ Неметали</w:t>
      </w:r>
      <w:r w:rsidR="00205DC0">
        <w:rPr>
          <w:rFonts w:ascii="TimesNewRoman" w:hAnsi="TimesNewRoman" w:cs="TimesNewRoman"/>
          <w:lang w:val="ru-RU"/>
        </w:rPr>
        <w:tab/>
      </w:r>
      <w:r w:rsidR="00205DC0">
        <w:rPr>
          <w:rFonts w:ascii="TimesNewRoman" w:hAnsi="TimesNewRoman" w:cs="TimesNewRoman"/>
          <w:lang w:val="ru-RU"/>
        </w:rPr>
        <w:tab/>
      </w:r>
      <w:r w:rsidR="00205DC0" w:rsidRPr="00205DC0">
        <w:rPr>
          <w:rFonts w:ascii="TimesNewRoman" w:hAnsi="TimesNewRoman" w:cs="TimesNewRoman"/>
          <w:lang w:val="ru-RU"/>
        </w:rPr>
        <w:tab/>
      </w:r>
      <w:r w:rsidR="00205DC0" w:rsidRPr="009469B1">
        <w:rPr>
          <w:rFonts w:ascii="TimesNewRoman" w:hAnsi="TimesNewRoman" w:cs="TimesNewRoman"/>
          <w:lang w:val="ru-RU"/>
        </w:rPr>
        <w:t xml:space="preserve"> 2. Азбест</w:t>
      </w:r>
    </w:p>
    <w:p w:rsidR="00205DC0" w:rsidRDefault="00205DC0" w:rsidP="00205DC0">
      <w:pPr>
        <w:spacing w:line="360" w:lineRule="auto"/>
        <w:rPr>
          <w:rFonts w:ascii="TimesNewRoman" w:hAnsi="TimesNewRoman" w:cs="TimesNewRoman"/>
          <w:lang w:val="ru-RU"/>
        </w:rPr>
      </w:pP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 w:rsidRPr="009469B1">
        <w:rPr>
          <w:rFonts w:ascii="TimesNewRoman" w:hAnsi="TimesNewRoman" w:cs="TimesNewRoman"/>
          <w:lang w:val="ru-RU"/>
        </w:rPr>
        <w:t>_</w:t>
      </w:r>
      <w:r w:rsidRPr="00205DC0">
        <w:rPr>
          <w:rFonts w:ascii="TimesNewRoman" w:hAnsi="TimesNewRoman" w:cs="TimesNewRoman"/>
          <w:lang w:val="ru-RU"/>
        </w:rPr>
        <w:t>1</w:t>
      </w:r>
      <w:r w:rsidRPr="009469B1">
        <w:rPr>
          <w:rFonts w:ascii="TimesNewRoman" w:hAnsi="TimesNewRoman" w:cs="TimesNewRoman"/>
          <w:lang w:val="ru-RU"/>
        </w:rPr>
        <w:t>__ Погонска горива</w:t>
      </w:r>
      <w:r>
        <w:rPr>
          <w:rFonts w:ascii="TimesNewRoman" w:hAnsi="TimesNewRoman" w:cs="TimesNewRoman"/>
          <w:lang w:val="ru-RU"/>
        </w:rPr>
        <w:tab/>
      </w:r>
      <w:r w:rsidRPr="009469B1">
        <w:rPr>
          <w:rFonts w:ascii="TimesNewRoman" w:hAnsi="TimesNewRoman" w:cs="TimesNewRoman"/>
          <w:lang w:val="ru-RU"/>
        </w:rPr>
        <w:t xml:space="preserve"> </w:t>
      </w:r>
      <w:r w:rsidRPr="00205DC0">
        <w:rPr>
          <w:rFonts w:ascii="TimesNewRoman" w:hAnsi="TimesNewRoman" w:cs="TimesNewRoman"/>
          <w:lang w:val="ru-RU"/>
        </w:rPr>
        <w:tab/>
      </w:r>
      <w:r w:rsidRPr="009469B1">
        <w:rPr>
          <w:rFonts w:ascii="TimesNewRoman" w:hAnsi="TimesNewRoman" w:cs="TimesNewRoman"/>
          <w:lang w:val="ru-RU"/>
        </w:rPr>
        <w:t>3. Алуминијум</w:t>
      </w:r>
    </w:p>
    <w:p w:rsidR="00BC2FAE" w:rsidRPr="00A918CC" w:rsidRDefault="00BC2FAE" w:rsidP="00205DC0">
      <w:pPr>
        <w:spacing w:line="360" w:lineRule="auto"/>
        <w:rPr>
          <w:rFonts w:cs="Arial"/>
          <w:sz w:val="23"/>
          <w:szCs w:val="23"/>
          <w:lang w:val="sr-Cyrl-CS"/>
        </w:rPr>
      </w:pPr>
    </w:p>
    <w:p w:rsidR="00205DC0" w:rsidRPr="00205DC0" w:rsidRDefault="00205DC0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sz w:val="28"/>
          <w:szCs w:val="28"/>
          <w:lang w:val="sr-Cyrl-CS"/>
        </w:rPr>
      </w:pPr>
    </w:p>
    <w:p w:rsidR="00BD1E4D" w:rsidRPr="00BD1E4D" w:rsidRDefault="00BD1E4D" w:rsidP="00BD1E4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>_</w:t>
      </w:r>
      <w:r>
        <w:rPr>
          <w:rFonts w:cs="TimesNewRoman"/>
          <w:lang w:val="sr-Cyrl-CS"/>
        </w:rPr>
        <w:t>в</w:t>
      </w:r>
      <w:r w:rsidRPr="00BD1E4D">
        <w:rPr>
          <w:rFonts w:ascii="TimesNewRoman" w:hAnsi="TimesNewRoman" w:cs="TimesNewRoman"/>
          <w:lang w:val="sr-Cyrl-CS"/>
        </w:rPr>
        <w:t>__ насловна линија</w:t>
      </w:r>
      <w:r w:rsidRPr="00BD1E4D"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ab/>
        <w:t xml:space="preserve"> а. </w:t>
      </w:r>
      <w:r>
        <w:rPr>
          <w:rFonts w:ascii="TimesNewRoman" w:hAnsi="TimesNewRoman" w:cs="TimesNewRoman"/>
        </w:rPr>
        <w:t>Status</w:t>
      </w:r>
      <w:r w:rsidRPr="00BD1E4D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bar</w:t>
      </w:r>
    </w:p>
    <w:p w:rsidR="00BD1E4D" w:rsidRPr="00BD1E4D" w:rsidRDefault="00BD1E4D" w:rsidP="00BD1E4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sr-Cyrl-CS"/>
        </w:rPr>
      </w:pPr>
      <w:r w:rsidRPr="00BD1E4D"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ab/>
        <w:t>_</w:t>
      </w:r>
      <w:r>
        <w:rPr>
          <w:rFonts w:cs="TimesNewRoman"/>
          <w:lang w:val="sr-Cyrl-CS"/>
        </w:rPr>
        <w:t>а</w:t>
      </w:r>
      <w:r w:rsidRPr="00BD1E4D">
        <w:rPr>
          <w:rFonts w:ascii="TimesNewRoman" w:hAnsi="TimesNewRoman" w:cs="TimesNewRoman"/>
          <w:lang w:val="sr-Cyrl-CS"/>
        </w:rPr>
        <w:t>__ статусна линија</w:t>
      </w:r>
      <w:r w:rsidRPr="00BD1E4D"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ab/>
        <w:t xml:space="preserve"> б. </w:t>
      </w:r>
      <w:r>
        <w:rPr>
          <w:rFonts w:ascii="TimesNewRoman" w:hAnsi="TimesNewRoman" w:cs="TimesNewRoman"/>
        </w:rPr>
        <w:t>Scroll</w:t>
      </w:r>
      <w:r w:rsidRPr="00BD1E4D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bars</w:t>
      </w:r>
    </w:p>
    <w:p w:rsidR="00BD1E4D" w:rsidRDefault="00BD1E4D" w:rsidP="00BD1E4D">
      <w:pPr>
        <w:spacing w:line="360" w:lineRule="auto"/>
        <w:rPr>
          <w:rFonts w:asciiTheme="minorHAnsi" w:hAnsiTheme="minorHAnsi" w:cs="TimesNewRoman"/>
          <w:lang w:val="sr-Cyrl-CS"/>
        </w:rPr>
      </w:pPr>
      <w:r w:rsidRPr="00BD1E4D">
        <w:rPr>
          <w:rFonts w:ascii="TimesNewRoman" w:hAnsi="TimesNewRoman" w:cs="TimesNewRoman"/>
          <w:lang w:val="sr-Cyrl-CS"/>
        </w:rPr>
        <w:tab/>
      </w:r>
      <w:r w:rsidRPr="00BD1E4D">
        <w:rPr>
          <w:rFonts w:ascii="TimesNewRoman" w:hAnsi="TimesNewRoman" w:cs="TimesNewRoman"/>
          <w:lang w:val="sr-Cyrl-CS"/>
        </w:rPr>
        <w:tab/>
      </w:r>
      <w:r w:rsidRPr="00FE3BA4">
        <w:rPr>
          <w:rFonts w:ascii="TimesNewRoman" w:hAnsi="TimesNewRoman" w:cs="TimesNewRoman"/>
          <w:lang w:val="ru-RU"/>
        </w:rPr>
        <w:t>_</w:t>
      </w:r>
      <w:r>
        <w:rPr>
          <w:rFonts w:ascii="TimesNewRoman" w:hAnsi="TimesNewRoman" w:cs="TimesNewRoman"/>
          <w:lang w:val="ru-RU"/>
        </w:rPr>
        <w:t>б</w:t>
      </w:r>
      <w:r w:rsidRPr="00FE3BA4">
        <w:rPr>
          <w:rFonts w:ascii="TimesNewRoman" w:hAnsi="TimesNewRoman" w:cs="TimesNewRoman"/>
          <w:lang w:val="ru-RU"/>
        </w:rPr>
        <w:t xml:space="preserve">__ хориз. и верт.клизачи </w:t>
      </w:r>
      <w:r>
        <w:rPr>
          <w:rFonts w:ascii="TimesNewRoman" w:hAnsi="TimesNewRoman" w:cs="TimesNewRoman"/>
          <w:lang w:val="ru-RU"/>
        </w:rPr>
        <w:tab/>
        <w:t xml:space="preserve"> </w:t>
      </w:r>
      <w:r w:rsidRPr="00FE3BA4">
        <w:rPr>
          <w:rFonts w:ascii="TimesNewRoman" w:hAnsi="TimesNewRoman" w:cs="TimesNewRoman"/>
          <w:lang w:val="ru-RU"/>
        </w:rPr>
        <w:t xml:space="preserve">в. </w:t>
      </w:r>
      <w:r>
        <w:rPr>
          <w:rFonts w:ascii="TimesNewRoman" w:hAnsi="TimesNewRoman" w:cs="TimesNewRoman"/>
        </w:rPr>
        <w:t>Title</w:t>
      </w:r>
      <w:r w:rsidRPr="00FE3BA4">
        <w:rPr>
          <w:rFonts w:ascii="TimesNewRoman" w:hAnsi="TimesNewRoman" w:cs="TimesNewRoman"/>
          <w:lang w:val="ru-RU"/>
        </w:rPr>
        <w:t xml:space="preserve"> </w:t>
      </w:r>
      <w:r>
        <w:rPr>
          <w:rFonts w:ascii="TimesNewRoman" w:hAnsi="TimesNewRoman" w:cs="TimesNewRoman"/>
        </w:rPr>
        <w:t>bar</w:t>
      </w:r>
    </w:p>
    <w:p w:rsidR="00BD1E4D" w:rsidRPr="00BD1E4D" w:rsidRDefault="005B4E4F" w:rsidP="00BD1E4D">
      <w:pPr>
        <w:rPr>
          <w:rFonts w:cs="TimesNewRoman"/>
          <w:lang w:val="sr-Cyrl-CS"/>
        </w:rPr>
      </w:pPr>
      <w:r w:rsidRPr="005B4E4F">
        <w:rPr>
          <w:rFonts w:asciiTheme="minorHAnsi" w:hAnsiTheme="minorHAnsi" w:cs="TimesNewRoman"/>
          <w:b/>
          <w:noProof/>
          <w:lang w:val="sr-Cyrl-C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02" type="#_x0000_t185" style="position:absolute;margin-left:225.75pt;margin-top:627.75pt;width:228.75pt;height:139.5pt;rotation:-360;z-index:251675136;mso-position-horizontal-relative:margin;mso-position-vertical-relative:margin;mso-width-relative:margin;mso-height-relative:margin" o:allowincell="f" adj="1739" filled="t" fillcolor="white [3212]" strokecolor="white [3212]" strokeweight="3pt">
            <v:imagedata embosscolor="shadow add(51)"/>
            <v:shadow type="emboss" color="lineOrFill darken(153)" color2="shadow add(102)" offset="1pt,1pt"/>
            <v:textbox style="mso-next-textbox:#_x0000_s1202" inset="3.6pt,,3.6pt">
              <w:txbxContent>
                <w:p w:rsidR="00E673FA" w:rsidRPr="00EF3CF7" w:rsidRDefault="00E673FA" w:rsidP="00EF3CF7">
                  <w:pPr>
                    <w:spacing w:line="360" w:lineRule="auto"/>
                    <w:ind w:firstLine="720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16.   </w:t>
                  </w:r>
                  <w:r w:rsidR="00EF3CF7" w:rsidRPr="00EF3CF7">
                    <w:rPr>
                      <w:rFonts w:ascii="Arial" w:hAnsi="Arial" w:cs="Arial"/>
                      <w:b/>
                      <w:lang w:val="sr-Cyrl-CS"/>
                    </w:rPr>
                    <w:t>А. Косим зупцима</w:t>
                  </w:r>
                </w:p>
                <w:p w:rsidR="00E673FA" w:rsidRPr="00DC5052" w:rsidRDefault="00E673FA" w:rsidP="00E673FA">
                  <w:pPr>
                    <w:spacing w:line="480" w:lineRule="auto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ab/>
                    <w:t xml:space="preserve">17.  </w:t>
                  </w:r>
                  <w:r w:rsidR="00B56C4B">
                    <w:rPr>
                      <w:rFonts w:ascii="Arial" w:hAnsi="Arial" w:cs="Arial"/>
                      <w:b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>а.  Нераздвојива веза</w:t>
                  </w:r>
                </w:p>
                <w:p w:rsidR="00E673FA" w:rsidRPr="00DC5052" w:rsidRDefault="00E673FA" w:rsidP="00E673FA">
                  <w:pPr>
                    <w:spacing w:line="480" w:lineRule="auto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ab/>
                    <w:t xml:space="preserve">18.  </w:t>
                  </w:r>
                  <w:r w:rsidR="00B56C4B">
                    <w:rPr>
                      <w:rFonts w:ascii="Arial" w:hAnsi="Arial" w:cs="Arial"/>
                      <w:b/>
                      <w:lang w:val="sr-Cyrl-CS"/>
                    </w:rPr>
                    <w:t xml:space="preserve"> </w:t>
                  </w:r>
                  <w:r w:rsidRPr="00DC5052">
                    <w:rPr>
                      <w:rFonts w:ascii="Arial" w:hAnsi="Arial" w:cs="Arial"/>
                      <w:b/>
                      <w:lang w:val="sr-Cyrl-CS"/>
                    </w:rPr>
                    <w:t>ДА</w:t>
                  </w:r>
                </w:p>
                <w:p w:rsidR="00E673FA" w:rsidRPr="00E673FA" w:rsidRDefault="00E673FA" w:rsidP="00E673FA">
                  <w:pPr>
                    <w:spacing w:line="480" w:lineRule="auto"/>
                    <w:ind w:firstLine="720"/>
                    <w:rPr>
                      <w:rFonts w:ascii="Arial" w:hAnsi="Arial" w:cs="Arial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19</w:t>
                  </w:r>
                  <w:r w:rsidRPr="00E673FA">
                    <w:rPr>
                      <w:rFonts w:ascii="Arial" w:hAnsi="Arial" w:cs="Arial"/>
                      <w:b/>
                      <w:lang w:val="ru-RU"/>
                    </w:rPr>
                    <w:t xml:space="preserve">.  </w:t>
                  </w:r>
                  <w:r w:rsidR="00B56C4B">
                    <w:rPr>
                      <w:rFonts w:ascii="Arial" w:hAnsi="Arial" w:cs="Arial"/>
                      <w:b/>
                      <w:lang w:val="ru-RU"/>
                    </w:rPr>
                    <w:t xml:space="preserve"> </w:t>
                  </w:r>
                  <w:r w:rsidRPr="00E673FA">
                    <w:rPr>
                      <w:rFonts w:ascii="Arial" w:hAnsi="Arial" w:cs="Arial"/>
                      <w:b/>
                      <w:lang w:val="ru-RU"/>
                    </w:rPr>
                    <w:t xml:space="preserve">а) паралелни порт      </w:t>
                  </w:r>
                </w:p>
                <w:p w:rsidR="00E673FA" w:rsidRPr="00E673FA" w:rsidRDefault="00E673FA" w:rsidP="00E673FA">
                  <w:pPr>
                    <w:spacing w:line="480" w:lineRule="auto"/>
                    <w:ind w:firstLine="7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E673FA">
                    <w:rPr>
                      <w:rFonts w:ascii="Arial" w:hAnsi="Arial" w:cs="Arial"/>
                      <w:b/>
                      <w:lang w:val="sr-Cyrl-CS"/>
                    </w:rPr>
                    <w:t xml:space="preserve">20.  </w:t>
                  </w:r>
                  <w:r w:rsidR="00B56C4B">
                    <w:rPr>
                      <w:rFonts w:ascii="Arial" w:hAnsi="Arial" w:cs="Arial"/>
                      <w:b/>
                      <w:lang w:val="sr-Cyrl-CS"/>
                    </w:rPr>
                    <w:t xml:space="preserve"> </w:t>
                  </w:r>
                  <w:r w:rsidRPr="00E673FA">
                    <w:rPr>
                      <w:rFonts w:ascii="Arial" w:hAnsi="Arial" w:cs="Arial"/>
                      <w:b/>
                      <w:lang w:val="sr-Cyrl-CS"/>
                    </w:rPr>
                    <w:t>момент</w:t>
                  </w:r>
                </w:p>
                <w:p w:rsidR="00E673FA" w:rsidRPr="00E673FA" w:rsidRDefault="00E673FA" w:rsidP="00E673FA"/>
              </w:txbxContent>
            </v:textbox>
            <w10:wrap type="square" anchorx="margin" anchory="margin"/>
          </v:shape>
        </w:pict>
      </w:r>
    </w:p>
    <w:p w:rsidR="00205DC0" w:rsidRPr="00DC5052" w:rsidRDefault="00DC5052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>
        <w:rPr>
          <w:rFonts w:asciiTheme="minorHAnsi" w:hAnsiTheme="minorHAnsi" w:cs="TimesNewRoman"/>
          <w:b/>
          <w:lang w:val="sr-Cyrl-CS"/>
        </w:rPr>
        <w:t xml:space="preserve">   </w:t>
      </w:r>
      <w:r w:rsidRPr="00DC5052">
        <w:rPr>
          <w:rFonts w:ascii="TimesNewRoman" w:hAnsi="TimesNewRoman" w:cs="TimesNewRoman"/>
          <w:b/>
        </w:rPr>
        <w:t xml:space="preserve">а) </w:t>
      </w:r>
      <w:r w:rsidR="00E37E90">
        <w:rPr>
          <w:rFonts w:asciiTheme="minorHAnsi" w:hAnsiTheme="minorHAnsi" w:cs="TimesNewRoman"/>
          <w:b/>
          <w:lang w:val="sr-Cyrl-CS"/>
        </w:rPr>
        <w:t>нетачно</w:t>
      </w:r>
      <w:r w:rsidR="00E673FA">
        <w:rPr>
          <w:rFonts w:asciiTheme="minorHAnsi" w:hAnsiTheme="minorHAnsi" w:cs="TimesNewRoman"/>
          <w:b/>
          <w:lang w:val="sr-Cyrl-CS"/>
        </w:rPr>
        <w:tab/>
      </w:r>
      <w:r w:rsidR="00E673FA">
        <w:rPr>
          <w:rFonts w:asciiTheme="minorHAnsi" w:hAnsiTheme="minorHAnsi" w:cs="TimesNewRoman"/>
          <w:b/>
          <w:lang w:val="sr-Cyrl-CS"/>
        </w:rPr>
        <w:tab/>
      </w:r>
      <w:r w:rsidR="00E673FA">
        <w:rPr>
          <w:rFonts w:asciiTheme="minorHAnsi" w:hAnsiTheme="minorHAnsi" w:cs="TimesNewRoman"/>
          <w:b/>
          <w:lang w:val="sr-Cyrl-CS"/>
        </w:rPr>
        <w:tab/>
      </w:r>
    </w:p>
    <w:p w:rsidR="00CA329A" w:rsidRPr="00EC18D7" w:rsidRDefault="00DC5052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>
        <w:rPr>
          <w:rFonts w:asciiTheme="minorHAnsi" w:hAnsiTheme="minorHAnsi" w:cs="TimesNewRoman"/>
          <w:b/>
          <w:lang w:val="sr-Cyrl-CS"/>
        </w:rPr>
        <w:t xml:space="preserve">   </w:t>
      </w:r>
      <w:r w:rsidR="00EC18D7" w:rsidRPr="00EC18D7">
        <w:rPr>
          <w:rFonts w:ascii="TimesNewRoman" w:hAnsi="TimesNewRoman" w:cs="TimesNewRoman"/>
          <w:b/>
        </w:rPr>
        <w:t>б) нетачно</w:t>
      </w:r>
    </w:p>
    <w:p w:rsidR="00FE3B83" w:rsidRPr="00D66B89" w:rsidRDefault="00DC5052" w:rsidP="00FE3B83">
      <w:pPr>
        <w:numPr>
          <w:ilvl w:val="0"/>
          <w:numId w:val="15"/>
        </w:numPr>
        <w:spacing w:line="480" w:lineRule="auto"/>
        <w:rPr>
          <w:b/>
          <w:sz w:val="26"/>
          <w:szCs w:val="26"/>
          <w:lang w:val="sr-Cyrl-CS"/>
        </w:rPr>
      </w:pPr>
      <w:r w:rsidRPr="00D66B89">
        <w:rPr>
          <w:rFonts w:asciiTheme="minorHAnsi" w:hAnsiTheme="minorHAnsi" w:cs="TimesNewRoman"/>
          <w:b/>
          <w:sz w:val="26"/>
          <w:szCs w:val="26"/>
          <w:lang w:val="sr-Cyrl-CS"/>
        </w:rPr>
        <w:t xml:space="preserve">   </w:t>
      </w:r>
      <w:r w:rsidR="00D66B89" w:rsidRPr="00D66B89">
        <w:rPr>
          <w:b/>
          <w:sz w:val="26"/>
          <w:szCs w:val="26"/>
        </w:rPr>
        <w:t xml:space="preserve">а) </w:t>
      </w:r>
      <w:r w:rsidR="00D66B89" w:rsidRPr="00D66B89">
        <w:rPr>
          <w:b/>
          <w:sz w:val="26"/>
          <w:szCs w:val="26"/>
          <w:lang w:val="sr-Cyrl-CS"/>
        </w:rPr>
        <w:t xml:space="preserve"> пречник</w:t>
      </w:r>
    </w:p>
    <w:p w:rsidR="007C61FA" w:rsidRPr="00DC5052" w:rsidRDefault="00DC5052" w:rsidP="00ED0285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</w:t>
      </w:r>
      <w:r w:rsidR="007C61FA" w:rsidRPr="00DC5052">
        <w:rPr>
          <w:rFonts w:ascii="Arial" w:hAnsi="Arial" w:cs="Arial"/>
          <w:b/>
          <w:lang w:val="sr-Cyrl-CS"/>
        </w:rPr>
        <w:t>електичну</w:t>
      </w:r>
    </w:p>
    <w:p w:rsidR="00281E31" w:rsidRPr="00EF3CF7" w:rsidRDefault="00DC5052" w:rsidP="00EF3CF7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</w:t>
      </w:r>
      <w:r w:rsidR="00AA2832" w:rsidRPr="00AA2832">
        <w:rPr>
          <w:rFonts w:ascii="TimesNewRoman" w:hAnsi="TimesNewRoman" w:cs="TimesNewRoman"/>
          <w:b/>
          <w:lang w:val="ru-RU"/>
        </w:rPr>
        <w:t>б.  Алумијума и бакра</w:t>
      </w:r>
    </w:p>
    <w:sectPr w:rsidR="00281E31" w:rsidRPr="00EF3CF7" w:rsidSect="006C69A4">
      <w:pgSz w:w="11907" w:h="16840" w:code="9"/>
      <w:pgMar w:top="630" w:right="1287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E4" w:rsidRDefault="00CF1CE4">
      <w:r>
        <w:separator/>
      </w:r>
    </w:p>
  </w:endnote>
  <w:endnote w:type="continuationSeparator" w:id="1">
    <w:p w:rsidR="00CF1CE4" w:rsidRDefault="00CF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E4" w:rsidRDefault="00CF1CE4">
      <w:r>
        <w:separator/>
      </w:r>
    </w:p>
  </w:footnote>
  <w:footnote w:type="continuationSeparator" w:id="1">
    <w:p w:rsidR="00CF1CE4" w:rsidRDefault="00CF1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05pt;height:19.65pt" o:bullet="t">
        <v:imagedata r:id="rId1" o:title=""/>
      </v:shape>
    </w:pict>
  </w:numPicBullet>
  <w:abstractNum w:abstractNumId="0">
    <w:nsid w:val="031C7C8A"/>
    <w:multiLevelType w:val="hybridMultilevel"/>
    <w:tmpl w:val="0ACED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D568B"/>
    <w:multiLevelType w:val="hybridMultilevel"/>
    <w:tmpl w:val="2BAE07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07F88"/>
    <w:multiLevelType w:val="hybridMultilevel"/>
    <w:tmpl w:val="CA06C7AA"/>
    <w:lvl w:ilvl="0" w:tplc="25849286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E7910"/>
    <w:multiLevelType w:val="hybridMultilevel"/>
    <w:tmpl w:val="59EAEAB2"/>
    <w:lvl w:ilvl="0" w:tplc="B2201260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F3712"/>
    <w:multiLevelType w:val="hybridMultilevel"/>
    <w:tmpl w:val="391AF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25EDA"/>
    <w:multiLevelType w:val="hybridMultilevel"/>
    <w:tmpl w:val="EFA8BE4E"/>
    <w:lvl w:ilvl="0" w:tplc="8D268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A7B75"/>
    <w:multiLevelType w:val="hybridMultilevel"/>
    <w:tmpl w:val="2C7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E2F15"/>
    <w:multiLevelType w:val="hybridMultilevel"/>
    <w:tmpl w:val="3F3ADD30"/>
    <w:lvl w:ilvl="0" w:tplc="464412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A014B"/>
    <w:multiLevelType w:val="hybridMultilevel"/>
    <w:tmpl w:val="120E112A"/>
    <w:lvl w:ilvl="0" w:tplc="CCDEFA5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A2FCF"/>
    <w:multiLevelType w:val="hybridMultilevel"/>
    <w:tmpl w:val="37DC70F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B4F7A"/>
    <w:multiLevelType w:val="hybridMultilevel"/>
    <w:tmpl w:val="911C7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C4A0C"/>
    <w:multiLevelType w:val="hybridMultilevel"/>
    <w:tmpl w:val="A4643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93003"/>
    <w:multiLevelType w:val="hybridMultilevel"/>
    <w:tmpl w:val="6C3CB1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82A94"/>
    <w:multiLevelType w:val="hybridMultilevel"/>
    <w:tmpl w:val="A84C0410"/>
    <w:lvl w:ilvl="0" w:tplc="FDB0004C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B6A47"/>
    <w:multiLevelType w:val="hybridMultilevel"/>
    <w:tmpl w:val="F2BC97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00689"/>
    <w:multiLevelType w:val="hybridMultilevel"/>
    <w:tmpl w:val="E29AE80A"/>
    <w:lvl w:ilvl="0" w:tplc="5312552C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2691"/>
    <w:multiLevelType w:val="hybridMultilevel"/>
    <w:tmpl w:val="53EC1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63"/>
    <w:rsid w:val="00012502"/>
    <w:rsid w:val="00015EE2"/>
    <w:rsid w:val="00017B02"/>
    <w:rsid w:val="000213AA"/>
    <w:rsid w:val="00035F0F"/>
    <w:rsid w:val="000368D3"/>
    <w:rsid w:val="00045D40"/>
    <w:rsid w:val="000653F0"/>
    <w:rsid w:val="00066BA5"/>
    <w:rsid w:val="00077DBC"/>
    <w:rsid w:val="000B0117"/>
    <w:rsid w:val="000D142A"/>
    <w:rsid w:val="000E61B0"/>
    <w:rsid w:val="0010076A"/>
    <w:rsid w:val="00110EB8"/>
    <w:rsid w:val="00120F9A"/>
    <w:rsid w:val="001265E2"/>
    <w:rsid w:val="0014048B"/>
    <w:rsid w:val="00143116"/>
    <w:rsid w:val="00143354"/>
    <w:rsid w:val="001513C4"/>
    <w:rsid w:val="00153FF2"/>
    <w:rsid w:val="00153FFF"/>
    <w:rsid w:val="00154725"/>
    <w:rsid w:val="00160EC4"/>
    <w:rsid w:val="00176B22"/>
    <w:rsid w:val="00187089"/>
    <w:rsid w:val="001A1EC7"/>
    <w:rsid w:val="001C71D9"/>
    <w:rsid w:val="001E28F3"/>
    <w:rsid w:val="001E3911"/>
    <w:rsid w:val="001F061A"/>
    <w:rsid w:val="001F50DE"/>
    <w:rsid w:val="001F55C1"/>
    <w:rsid w:val="00205DC0"/>
    <w:rsid w:val="00225C73"/>
    <w:rsid w:val="002552D1"/>
    <w:rsid w:val="00261960"/>
    <w:rsid w:val="0026317B"/>
    <w:rsid w:val="002663E6"/>
    <w:rsid w:val="00281E31"/>
    <w:rsid w:val="00284B0C"/>
    <w:rsid w:val="00290F39"/>
    <w:rsid w:val="00294EC4"/>
    <w:rsid w:val="002A7100"/>
    <w:rsid w:val="002B6B8C"/>
    <w:rsid w:val="002C000F"/>
    <w:rsid w:val="002C5754"/>
    <w:rsid w:val="002D64CA"/>
    <w:rsid w:val="002E32B9"/>
    <w:rsid w:val="002F237C"/>
    <w:rsid w:val="00313E4F"/>
    <w:rsid w:val="00315354"/>
    <w:rsid w:val="00327E00"/>
    <w:rsid w:val="003344A2"/>
    <w:rsid w:val="00357239"/>
    <w:rsid w:val="003636D0"/>
    <w:rsid w:val="0037637E"/>
    <w:rsid w:val="0038301F"/>
    <w:rsid w:val="00392C5E"/>
    <w:rsid w:val="003A148A"/>
    <w:rsid w:val="003B6EF6"/>
    <w:rsid w:val="003D684E"/>
    <w:rsid w:val="003D6B72"/>
    <w:rsid w:val="003E43A6"/>
    <w:rsid w:val="003E5D41"/>
    <w:rsid w:val="00406E69"/>
    <w:rsid w:val="00414076"/>
    <w:rsid w:val="004229E3"/>
    <w:rsid w:val="0043418F"/>
    <w:rsid w:val="0043634B"/>
    <w:rsid w:val="0045314C"/>
    <w:rsid w:val="00467E53"/>
    <w:rsid w:val="0047578F"/>
    <w:rsid w:val="00494905"/>
    <w:rsid w:val="004C08D4"/>
    <w:rsid w:val="004C4290"/>
    <w:rsid w:val="004E2F79"/>
    <w:rsid w:val="004E3BAD"/>
    <w:rsid w:val="00501DB4"/>
    <w:rsid w:val="0051047F"/>
    <w:rsid w:val="00512387"/>
    <w:rsid w:val="005160A2"/>
    <w:rsid w:val="00526FE4"/>
    <w:rsid w:val="00542265"/>
    <w:rsid w:val="0055153E"/>
    <w:rsid w:val="00571B2D"/>
    <w:rsid w:val="005940FE"/>
    <w:rsid w:val="00594D52"/>
    <w:rsid w:val="005B0AA8"/>
    <w:rsid w:val="005B0CF0"/>
    <w:rsid w:val="005B0F92"/>
    <w:rsid w:val="005B4E4F"/>
    <w:rsid w:val="005C1DAB"/>
    <w:rsid w:val="005F6656"/>
    <w:rsid w:val="0061332F"/>
    <w:rsid w:val="0062683F"/>
    <w:rsid w:val="00657D28"/>
    <w:rsid w:val="00680F3F"/>
    <w:rsid w:val="00682463"/>
    <w:rsid w:val="00684E03"/>
    <w:rsid w:val="006A0399"/>
    <w:rsid w:val="006B1284"/>
    <w:rsid w:val="006C69A4"/>
    <w:rsid w:val="006D4FD7"/>
    <w:rsid w:val="006E269C"/>
    <w:rsid w:val="006E2F28"/>
    <w:rsid w:val="00704C67"/>
    <w:rsid w:val="00707C42"/>
    <w:rsid w:val="00745F73"/>
    <w:rsid w:val="0076254F"/>
    <w:rsid w:val="0078303C"/>
    <w:rsid w:val="00796708"/>
    <w:rsid w:val="007B15AE"/>
    <w:rsid w:val="007C058D"/>
    <w:rsid w:val="007C279F"/>
    <w:rsid w:val="007C61FA"/>
    <w:rsid w:val="007E13C4"/>
    <w:rsid w:val="00801327"/>
    <w:rsid w:val="00804463"/>
    <w:rsid w:val="008133E6"/>
    <w:rsid w:val="00813877"/>
    <w:rsid w:val="00816F77"/>
    <w:rsid w:val="00836D06"/>
    <w:rsid w:val="00837C0E"/>
    <w:rsid w:val="0084211B"/>
    <w:rsid w:val="00843BEC"/>
    <w:rsid w:val="00845431"/>
    <w:rsid w:val="008566F7"/>
    <w:rsid w:val="0087056B"/>
    <w:rsid w:val="008740C9"/>
    <w:rsid w:val="00876D20"/>
    <w:rsid w:val="008B0C61"/>
    <w:rsid w:val="008B3850"/>
    <w:rsid w:val="008B3D57"/>
    <w:rsid w:val="008C12D0"/>
    <w:rsid w:val="008D0EA7"/>
    <w:rsid w:val="008E0B35"/>
    <w:rsid w:val="008E688E"/>
    <w:rsid w:val="00901F77"/>
    <w:rsid w:val="00927CA4"/>
    <w:rsid w:val="009357B9"/>
    <w:rsid w:val="009469B1"/>
    <w:rsid w:val="00947A4C"/>
    <w:rsid w:val="00956F39"/>
    <w:rsid w:val="00957704"/>
    <w:rsid w:val="009C6968"/>
    <w:rsid w:val="009D05B0"/>
    <w:rsid w:val="009D485B"/>
    <w:rsid w:val="009E3664"/>
    <w:rsid w:val="009E74C6"/>
    <w:rsid w:val="00A070CF"/>
    <w:rsid w:val="00A15A27"/>
    <w:rsid w:val="00A233EC"/>
    <w:rsid w:val="00A425E2"/>
    <w:rsid w:val="00A67190"/>
    <w:rsid w:val="00A918CC"/>
    <w:rsid w:val="00AA2832"/>
    <w:rsid w:val="00AA7FAB"/>
    <w:rsid w:val="00AB2D04"/>
    <w:rsid w:val="00AB768F"/>
    <w:rsid w:val="00AD501D"/>
    <w:rsid w:val="00AD7D12"/>
    <w:rsid w:val="00B14AC3"/>
    <w:rsid w:val="00B56C4B"/>
    <w:rsid w:val="00B607C0"/>
    <w:rsid w:val="00B61B61"/>
    <w:rsid w:val="00B80D62"/>
    <w:rsid w:val="00B8210E"/>
    <w:rsid w:val="00BA5403"/>
    <w:rsid w:val="00BC2FAE"/>
    <w:rsid w:val="00BD0774"/>
    <w:rsid w:val="00BD1E4D"/>
    <w:rsid w:val="00BE3A6D"/>
    <w:rsid w:val="00BE3D01"/>
    <w:rsid w:val="00BE4974"/>
    <w:rsid w:val="00BE7879"/>
    <w:rsid w:val="00BF049F"/>
    <w:rsid w:val="00C14AF8"/>
    <w:rsid w:val="00C30761"/>
    <w:rsid w:val="00C45604"/>
    <w:rsid w:val="00C850BF"/>
    <w:rsid w:val="00C86C44"/>
    <w:rsid w:val="00C94383"/>
    <w:rsid w:val="00C9753D"/>
    <w:rsid w:val="00CA329A"/>
    <w:rsid w:val="00CA773E"/>
    <w:rsid w:val="00CB6063"/>
    <w:rsid w:val="00CC49BD"/>
    <w:rsid w:val="00CD6176"/>
    <w:rsid w:val="00CE752D"/>
    <w:rsid w:val="00CF1CE4"/>
    <w:rsid w:val="00CF6A9C"/>
    <w:rsid w:val="00D205A3"/>
    <w:rsid w:val="00D23C69"/>
    <w:rsid w:val="00D37EFE"/>
    <w:rsid w:val="00D66B89"/>
    <w:rsid w:val="00D80C89"/>
    <w:rsid w:val="00D9557D"/>
    <w:rsid w:val="00DC234C"/>
    <w:rsid w:val="00DC258C"/>
    <w:rsid w:val="00DC5052"/>
    <w:rsid w:val="00DD1543"/>
    <w:rsid w:val="00DE1265"/>
    <w:rsid w:val="00DF49D6"/>
    <w:rsid w:val="00E10FE8"/>
    <w:rsid w:val="00E37E90"/>
    <w:rsid w:val="00E4070F"/>
    <w:rsid w:val="00E41578"/>
    <w:rsid w:val="00E44F2C"/>
    <w:rsid w:val="00E626D9"/>
    <w:rsid w:val="00E673FA"/>
    <w:rsid w:val="00E8435C"/>
    <w:rsid w:val="00EC18D7"/>
    <w:rsid w:val="00ED0285"/>
    <w:rsid w:val="00EF29DC"/>
    <w:rsid w:val="00EF3CF7"/>
    <w:rsid w:val="00EF65EF"/>
    <w:rsid w:val="00F10F14"/>
    <w:rsid w:val="00F30A1E"/>
    <w:rsid w:val="00F345AB"/>
    <w:rsid w:val="00F37301"/>
    <w:rsid w:val="00F6656C"/>
    <w:rsid w:val="00F71870"/>
    <w:rsid w:val="00FA0959"/>
    <w:rsid w:val="00FB10DF"/>
    <w:rsid w:val="00FC06B7"/>
    <w:rsid w:val="00FE3B83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E6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4A2"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49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787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9F33-469B-4B43-BF5E-CBD1F77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Поступак означавања мера на цртежу назива се _________________________</vt:lpstr>
    </vt:vector>
  </TitlesOfParts>
  <Company>&lt;egyptian hak&gt;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означавања мера на цртежу назива се _________________________</dc:title>
  <dc:subject/>
  <dc:creator>User</dc:creator>
  <cp:keywords/>
  <dc:description/>
  <cp:lastModifiedBy>Korisnik</cp:lastModifiedBy>
  <cp:revision>35</cp:revision>
  <cp:lastPrinted>2011-03-02T07:09:00Z</cp:lastPrinted>
  <dcterms:created xsi:type="dcterms:W3CDTF">2014-03-30T11:02:00Z</dcterms:created>
  <dcterms:modified xsi:type="dcterms:W3CDTF">2014-04-04T14:47:00Z</dcterms:modified>
</cp:coreProperties>
</file>